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2DAB9" w14:textId="77777777" w:rsidR="008740B2" w:rsidRDefault="008740B2">
      <w:pPr>
        <w:pStyle w:val="Corpotesto"/>
        <w:rPr>
          <w:rFonts w:ascii="Times New Roman"/>
          <w:sz w:val="20"/>
        </w:rPr>
      </w:pPr>
    </w:p>
    <w:p w14:paraId="2DADC20D" w14:textId="77777777" w:rsidR="008740B2" w:rsidRDefault="008740B2">
      <w:pPr>
        <w:pStyle w:val="Corpotesto"/>
        <w:rPr>
          <w:rFonts w:ascii="Times New Roman"/>
          <w:sz w:val="20"/>
        </w:rPr>
      </w:pPr>
    </w:p>
    <w:p w14:paraId="7DFA3433" w14:textId="77777777" w:rsidR="008740B2" w:rsidRDefault="008740B2">
      <w:pPr>
        <w:pStyle w:val="Corpotesto"/>
        <w:rPr>
          <w:rFonts w:ascii="Times New Roman"/>
          <w:sz w:val="20"/>
        </w:rPr>
      </w:pPr>
    </w:p>
    <w:p w14:paraId="02B193AC" w14:textId="77777777" w:rsidR="008740B2" w:rsidRDefault="008740B2">
      <w:pPr>
        <w:pStyle w:val="Corpotesto"/>
        <w:rPr>
          <w:rFonts w:ascii="Times New Roman"/>
          <w:sz w:val="20"/>
        </w:rPr>
      </w:pPr>
    </w:p>
    <w:p w14:paraId="717AECCC" w14:textId="77777777" w:rsidR="008740B2" w:rsidRDefault="008740B2">
      <w:pPr>
        <w:pStyle w:val="Corpotesto"/>
        <w:rPr>
          <w:rFonts w:ascii="Times New Roman"/>
          <w:sz w:val="20"/>
        </w:rPr>
      </w:pPr>
    </w:p>
    <w:p w14:paraId="13DB3A9C" w14:textId="77777777" w:rsidR="008740B2" w:rsidRDefault="008740B2">
      <w:pPr>
        <w:pStyle w:val="Corpotesto"/>
        <w:rPr>
          <w:rFonts w:ascii="Times New Roman"/>
          <w:sz w:val="20"/>
        </w:rPr>
      </w:pPr>
    </w:p>
    <w:p w14:paraId="5C643DD3" w14:textId="77777777" w:rsidR="008740B2" w:rsidRDefault="008740B2">
      <w:pPr>
        <w:pStyle w:val="Corpotesto"/>
        <w:rPr>
          <w:rFonts w:ascii="Times New Roman"/>
          <w:sz w:val="20"/>
        </w:rPr>
      </w:pPr>
    </w:p>
    <w:p w14:paraId="0CA4A89D" w14:textId="7636A9BD" w:rsidR="008740B2" w:rsidRDefault="0075400E" w:rsidP="0075400E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1ABC49" wp14:editId="4F807C4C">
            <wp:extent cx="5505450" cy="2809875"/>
            <wp:effectExtent l="0" t="0" r="0" b="9525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852" cy="281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54429" w14:textId="77777777" w:rsidR="008740B2" w:rsidRDefault="008740B2">
      <w:pPr>
        <w:pStyle w:val="Corpotesto"/>
        <w:rPr>
          <w:rFonts w:ascii="Times New Roman"/>
          <w:sz w:val="20"/>
        </w:rPr>
      </w:pPr>
    </w:p>
    <w:p w14:paraId="2D74AA6B" w14:textId="77777777" w:rsidR="008740B2" w:rsidRDefault="008740B2">
      <w:pPr>
        <w:pStyle w:val="Corpotesto"/>
        <w:rPr>
          <w:rFonts w:ascii="Times New Roman"/>
          <w:sz w:val="20"/>
        </w:rPr>
      </w:pPr>
    </w:p>
    <w:p w14:paraId="6FBA9652" w14:textId="524B4134" w:rsidR="008740B2" w:rsidRPr="0075400E" w:rsidRDefault="0075400E" w:rsidP="0075400E">
      <w:pPr>
        <w:pStyle w:val="Corpotesto"/>
        <w:jc w:val="center"/>
        <w:rPr>
          <w:rFonts w:ascii="Times New Roman"/>
          <w:b/>
          <w:bCs/>
          <w:sz w:val="20"/>
        </w:rPr>
      </w:pPr>
      <w:r w:rsidRPr="0075400E">
        <w:rPr>
          <w:rFonts w:ascii="Times New Roman"/>
          <w:b/>
          <w:bCs/>
          <w:i/>
          <w:sz w:val="28"/>
        </w:rPr>
        <w:t>Consorzio</w:t>
      </w:r>
      <w:r w:rsidRPr="0075400E">
        <w:rPr>
          <w:rFonts w:ascii="Times New Roman"/>
          <w:b/>
          <w:bCs/>
          <w:i/>
          <w:spacing w:val="-3"/>
          <w:sz w:val="28"/>
        </w:rPr>
        <w:t xml:space="preserve"> </w:t>
      </w:r>
      <w:r w:rsidRPr="0075400E">
        <w:rPr>
          <w:rFonts w:ascii="Times New Roman"/>
          <w:b/>
          <w:bCs/>
          <w:i/>
          <w:sz w:val="28"/>
        </w:rPr>
        <w:t>Provinciale</w:t>
      </w:r>
      <w:r w:rsidRPr="0075400E">
        <w:rPr>
          <w:rFonts w:ascii="Times New Roman"/>
          <w:b/>
          <w:bCs/>
          <w:i/>
          <w:spacing w:val="-4"/>
          <w:sz w:val="28"/>
        </w:rPr>
        <w:t xml:space="preserve"> </w:t>
      </w:r>
      <w:r w:rsidRPr="0075400E">
        <w:rPr>
          <w:rFonts w:ascii="Times New Roman"/>
          <w:b/>
          <w:bCs/>
          <w:i/>
          <w:sz w:val="28"/>
        </w:rPr>
        <w:t>per</w:t>
      </w:r>
      <w:r w:rsidRPr="0075400E">
        <w:rPr>
          <w:rFonts w:ascii="Times New Roman"/>
          <w:b/>
          <w:bCs/>
          <w:i/>
          <w:spacing w:val="-3"/>
          <w:sz w:val="28"/>
        </w:rPr>
        <w:t xml:space="preserve"> </w:t>
      </w:r>
      <w:r w:rsidRPr="0075400E">
        <w:rPr>
          <w:rFonts w:ascii="Times New Roman"/>
          <w:b/>
          <w:bCs/>
          <w:i/>
          <w:sz w:val="28"/>
        </w:rPr>
        <w:t>i</w:t>
      </w:r>
      <w:r w:rsidRPr="0075400E">
        <w:rPr>
          <w:rFonts w:ascii="Times New Roman"/>
          <w:b/>
          <w:bCs/>
          <w:i/>
          <w:spacing w:val="-4"/>
          <w:sz w:val="28"/>
        </w:rPr>
        <w:t xml:space="preserve"> </w:t>
      </w:r>
      <w:r w:rsidRPr="0075400E">
        <w:rPr>
          <w:rFonts w:ascii="Times New Roman"/>
          <w:b/>
          <w:bCs/>
          <w:i/>
          <w:sz w:val="28"/>
        </w:rPr>
        <w:t>Servizi</w:t>
      </w:r>
      <w:r w:rsidRPr="0075400E">
        <w:rPr>
          <w:rFonts w:ascii="Times New Roman"/>
          <w:b/>
          <w:bCs/>
          <w:i/>
          <w:spacing w:val="-7"/>
          <w:sz w:val="28"/>
        </w:rPr>
        <w:t xml:space="preserve"> </w:t>
      </w:r>
      <w:r w:rsidRPr="0075400E">
        <w:rPr>
          <w:rFonts w:ascii="Times New Roman"/>
          <w:b/>
          <w:bCs/>
          <w:i/>
          <w:sz w:val="28"/>
        </w:rPr>
        <w:t>Sociali</w:t>
      </w:r>
    </w:p>
    <w:p w14:paraId="6425C49E" w14:textId="5DE7E569" w:rsidR="008740B2" w:rsidRDefault="0075400E" w:rsidP="0075400E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/>
          <w:sz w:val="24"/>
        </w:rPr>
        <w:t>Via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Mario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Nicoletta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88900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Crotone tel.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0962952681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fax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0962.902229</w:t>
      </w:r>
      <w:r>
        <w:rPr>
          <w:rFonts w:ascii="Times New Roman"/>
          <w:spacing w:val="1"/>
          <w:sz w:val="24"/>
        </w:rPr>
        <w:t xml:space="preserve"> </w:t>
      </w:r>
      <w:hyperlink r:id="rId9">
        <w:r>
          <w:rPr>
            <w:rFonts w:ascii="Times New Roman"/>
            <w:color w:val="0000FF"/>
            <w:sz w:val="24"/>
            <w:u w:val="single" w:color="0000FF"/>
          </w:rPr>
          <w:t>copross@pec.it</w:t>
        </w:r>
      </w:hyperlink>
    </w:p>
    <w:p w14:paraId="17F4D2EB" w14:textId="77777777" w:rsidR="008740B2" w:rsidRDefault="008740B2">
      <w:pPr>
        <w:pStyle w:val="Corpotesto"/>
        <w:rPr>
          <w:rFonts w:ascii="Times New Roman"/>
          <w:sz w:val="20"/>
        </w:rPr>
      </w:pPr>
    </w:p>
    <w:p w14:paraId="264C3BF8" w14:textId="77777777" w:rsidR="008740B2" w:rsidRDefault="008740B2">
      <w:pPr>
        <w:pStyle w:val="Corpotesto"/>
        <w:spacing w:before="10"/>
        <w:rPr>
          <w:rFonts w:ascii="Times New Roman"/>
          <w:sz w:val="19"/>
        </w:rPr>
      </w:pPr>
    </w:p>
    <w:p w14:paraId="55A54E38" w14:textId="65B66D2C" w:rsidR="008740B2" w:rsidRPr="00044458" w:rsidRDefault="00044458" w:rsidP="004A0A27">
      <w:pPr>
        <w:pStyle w:val="Titolo"/>
        <w:shd w:val="clear" w:color="auto" w:fill="8DB3E2" w:themeFill="text2" w:themeFillTint="66"/>
        <w:spacing w:line="254" w:lineRule="auto"/>
        <w:rPr>
          <w:rFonts w:ascii="Book Antiqua" w:hAnsi="Book Antiqua"/>
          <w:sz w:val="40"/>
          <w:szCs w:val="40"/>
        </w:rPr>
      </w:pPr>
      <w:r w:rsidRPr="00044458">
        <w:rPr>
          <w:rFonts w:ascii="Book Antiqua" w:hAnsi="Book Antiqua"/>
          <w:sz w:val="40"/>
          <w:szCs w:val="40"/>
        </w:rPr>
        <w:t>ALLEGATO 1</w:t>
      </w:r>
    </w:p>
    <w:p w14:paraId="22872CC5" w14:textId="549CDBB5" w:rsidR="00044458" w:rsidRPr="00044458" w:rsidRDefault="00044458" w:rsidP="004A0A27">
      <w:pPr>
        <w:pStyle w:val="Titolo"/>
        <w:shd w:val="clear" w:color="auto" w:fill="8DB3E2" w:themeFill="text2" w:themeFillTint="66"/>
        <w:spacing w:line="254" w:lineRule="auto"/>
        <w:rPr>
          <w:rFonts w:ascii="Book Antiqua" w:hAnsi="Book Antiqua"/>
          <w:sz w:val="40"/>
          <w:szCs w:val="40"/>
        </w:rPr>
      </w:pPr>
      <w:r w:rsidRPr="00044458">
        <w:rPr>
          <w:rFonts w:ascii="Book Antiqua" w:hAnsi="Book Antiqua"/>
          <w:sz w:val="40"/>
          <w:szCs w:val="40"/>
        </w:rPr>
        <w:t>MODULO PER LA SEGNALAZIONE DI PRESUNTI ILLECITI E IRREGOLARITA’</w:t>
      </w:r>
    </w:p>
    <w:p w14:paraId="3950895C" w14:textId="77777777" w:rsidR="008740B2" w:rsidRDefault="008740B2">
      <w:pPr>
        <w:spacing w:line="254" w:lineRule="auto"/>
        <w:rPr>
          <w:rFonts w:ascii="Book Antiqua" w:hAnsi="Book Antiqua"/>
          <w:b/>
          <w:bCs/>
          <w:sz w:val="48"/>
          <w:szCs w:val="48"/>
        </w:rPr>
      </w:pPr>
    </w:p>
    <w:p w14:paraId="13D829B4" w14:textId="01DD0A24" w:rsidR="000E312D" w:rsidRPr="000E312D" w:rsidRDefault="00044458" w:rsidP="00044458">
      <w:pPr>
        <w:jc w:val="center"/>
      </w:pPr>
      <w:r>
        <w:t>(</w:t>
      </w:r>
      <w:r w:rsidRPr="00044458">
        <w:rPr>
          <w:rFonts w:ascii="Book Antiqua" w:hAnsi="Book Antiqua"/>
        </w:rPr>
        <w:t xml:space="preserve">C.D. </w:t>
      </w:r>
      <w:r w:rsidRPr="00044458">
        <w:rPr>
          <w:rFonts w:ascii="Book Antiqua" w:eastAsiaTheme="minorHAnsi" w:hAnsi="Book Antiqua" w:cs="Arial"/>
          <w:sz w:val="48"/>
          <w:szCs w:val="48"/>
        </w:rPr>
        <w:t>whistleblower</w:t>
      </w:r>
      <w:r>
        <w:rPr>
          <w:rFonts w:ascii="Arial" w:eastAsiaTheme="minorHAnsi" w:hAnsi="Arial" w:cs="Arial"/>
          <w:sz w:val="48"/>
          <w:szCs w:val="48"/>
        </w:rPr>
        <w:t>)</w:t>
      </w:r>
    </w:p>
    <w:p w14:paraId="2238D3FD" w14:textId="77777777" w:rsidR="000E312D" w:rsidRPr="000E312D" w:rsidRDefault="000E312D" w:rsidP="000E312D"/>
    <w:p w14:paraId="430E2F26" w14:textId="77777777" w:rsidR="000E312D" w:rsidRPr="000E312D" w:rsidRDefault="000E312D" w:rsidP="000E312D"/>
    <w:p w14:paraId="61936F06" w14:textId="77777777" w:rsidR="000E312D" w:rsidRPr="000E312D" w:rsidRDefault="000E312D" w:rsidP="000E312D"/>
    <w:p w14:paraId="451580E1" w14:textId="77777777" w:rsidR="000E312D" w:rsidRPr="000E312D" w:rsidRDefault="000E312D" w:rsidP="000E312D"/>
    <w:p w14:paraId="00CA39E4" w14:textId="77777777" w:rsidR="000E312D" w:rsidRPr="000E312D" w:rsidRDefault="000E312D" w:rsidP="000E312D"/>
    <w:p w14:paraId="62DA9E67" w14:textId="77777777" w:rsidR="000E312D" w:rsidRPr="000E312D" w:rsidRDefault="000E312D" w:rsidP="000E312D"/>
    <w:p w14:paraId="41B68BDE" w14:textId="707638FB" w:rsidR="000E312D" w:rsidRPr="000E312D" w:rsidRDefault="000E312D" w:rsidP="000E312D">
      <w:pPr>
        <w:tabs>
          <w:tab w:val="left" w:pos="4170"/>
        </w:tabs>
        <w:sectPr w:rsidR="000E312D" w:rsidRPr="000E312D">
          <w:type w:val="continuous"/>
          <w:pgSz w:w="11900" w:h="16840"/>
          <w:pgMar w:top="1580" w:right="1000" w:bottom="280" w:left="1020" w:header="720" w:footer="720" w:gutter="0"/>
          <w:cols w:space="720"/>
        </w:sectPr>
      </w:pPr>
      <w:r>
        <w:tab/>
      </w:r>
    </w:p>
    <w:p w14:paraId="7D16DB97" w14:textId="77777777" w:rsidR="00044458" w:rsidRPr="00FB11DB" w:rsidRDefault="00044458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b/>
          <w:bCs/>
          <w:sz w:val="20"/>
          <w:szCs w:val="20"/>
        </w:rPr>
      </w:pPr>
      <w:r w:rsidRPr="00FB11DB">
        <w:rPr>
          <w:rFonts w:ascii="Book Antiqua" w:eastAsiaTheme="minorHAnsi" w:hAnsi="Book Antiqua" w:cs="Arial"/>
          <w:b/>
          <w:bCs/>
          <w:sz w:val="20"/>
          <w:szCs w:val="20"/>
        </w:rPr>
        <w:lastRenderedPageBreak/>
        <w:t>ISTRUZIONI</w:t>
      </w:r>
    </w:p>
    <w:p w14:paraId="43CD7DF6" w14:textId="77777777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70F3312E" w14:textId="79BF87E6" w:rsidR="00044458" w:rsidRPr="00044458" w:rsidRDefault="00044458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  <w:r w:rsidRPr="00044458">
        <w:rPr>
          <w:rFonts w:ascii="Book Antiqua" w:eastAsiaTheme="minorHAnsi" w:hAnsi="Book Antiqua" w:cs="Arial"/>
          <w:sz w:val="20"/>
          <w:szCs w:val="20"/>
        </w:rPr>
        <w:t>La segnalazione può essere presentata:</w:t>
      </w:r>
    </w:p>
    <w:p w14:paraId="66DE4A96" w14:textId="13652299" w:rsidR="00044458" w:rsidRPr="00044458" w:rsidRDefault="00044458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  <w:r w:rsidRPr="00044458">
        <w:rPr>
          <w:rFonts w:ascii="Book Antiqua" w:eastAsiaTheme="minorHAnsi" w:hAnsi="Book Antiqua" w:cs="Arial"/>
          <w:sz w:val="20"/>
          <w:szCs w:val="20"/>
        </w:rPr>
        <w:t xml:space="preserve">a) tramite invio all’indirizzo di posta elettronica </w:t>
      </w:r>
      <w:hyperlink r:id="rId10" w:history="1">
        <w:r w:rsidR="00FB11DB" w:rsidRPr="001C51E9">
          <w:rPr>
            <w:rStyle w:val="Collegamentoipertestuale"/>
            <w:rFonts w:ascii="Book Antiqua" w:eastAsiaTheme="minorHAnsi" w:hAnsi="Book Antiqua" w:cs="Arial"/>
            <w:sz w:val="20"/>
            <w:szCs w:val="20"/>
          </w:rPr>
          <w:t>copross@pec.it</w:t>
        </w:r>
      </w:hyperlink>
      <w:r w:rsidR="00FB11DB"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044458">
        <w:rPr>
          <w:rFonts w:ascii="Book Antiqua" w:eastAsiaTheme="minorHAnsi" w:hAnsi="Book Antiqua" w:cs="Arial"/>
          <w:sz w:val="20"/>
          <w:szCs w:val="20"/>
        </w:rPr>
        <w:t>appositamente</w:t>
      </w:r>
      <w:r w:rsidR="00FB11DB"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044458">
        <w:rPr>
          <w:rFonts w:ascii="Book Antiqua" w:eastAsiaTheme="minorHAnsi" w:hAnsi="Book Antiqua" w:cs="Arial"/>
          <w:sz w:val="20"/>
          <w:szCs w:val="20"/>
        </w:rPr>
        <w:t>dedicato alla ricezione delle segnalazioni. L’indirizzo è monitorato esclusivamente dal</w:t>
      </w:r>
      <w:r w:rsidR="00FB11DB"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044458">
        <w:rPr>
          <w:rFonts w:ascii="Book Antiqua" w:eastAsiaTheme="minorHAnsi" w:hAnsi="Book Antiqua" w:cs="Arial"/>
          <w:sz w:val="20"/>
          <w:szCs w:val="20"/>
        </w:rPr>
        <w:t>Responsabile della trasparenza e della prevenzione della corruzione</w:t>
      </w:r>
      <w:r w:rsidR="00FB11DB">
        <w:rPr>
          <w:rFonts w:ascii="Book Antiqua" w:eastAsiaTheme="minorHAnsi" w:hAnsi="Book Antiqua" w:cs="Arial"/>
          <w:sz w:val="20"/>
          <w:szCs w:val="20"/>
        </w:rPr>
        <w:t>.</w:t>
      </w:r>
    </w:p>
    <w:p w14:paraId="3CB2A4B3" w14:textId="3BB3BF52" w:rsidR="00044458" w:rsidRPr="00044458" w:rsidRDefault="00044458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  <w:r w:rsidRPr="00044458">
        <w:rPr>
          <w:rFonts w:ascii="Book Antiqua" w:eastAsiaTheme="minorHAnsi" w:hAnsi="Book Antiqua" w:cs="Arial"/>
          <w:sz w:val="20"/>
          <w:szCs w:val="20"/>
        </w:rPr>
        <w:t>b) tramite servizio postale o consegna diretta in busta chiusa. In tal caso, affinché sia tutelata la</w:t>
      </w:r>
      <w:r w:rsidR="00FB11DB"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044458">
        <w:rPr>
          <w:rFonts w:ascii="Book Antiqua" w:eastAsiaTheme="minorHAnsi" w:hAnsi="Book Antiqua" w:cs="Arial"/>
          <w:sz w:val="20"/>
          <w:szCs w:val="20"/>
        </w:rPr>
        <w:t>riservatezza, la segnalazione deve essere inserita in una busta chiusa con la dicitura</w:t>
      </w:r>
      <w:r w:rsidR="00FB11DB"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FB11DB">
        <w:rPr>
          <w:rFonts w:ascii="Book Antiqua" w:eastAsiaTheme="minorHAnsi" w:hAnsi="Book Antiqua" w:cs="Arial"/>
          <w:b/>
          <w:bCs/>
          <w:sz w:val="20"/>
          <w:szCs w:val="20"/>
        </w:rPr>
        <w:t>RISERVATA AL RESPONSABILE ANTICORRUZIONE</w:t>
      </w:r>
      <w:r w:rsidR="00FB11DB">
        <w:rPr>
          <w:rFonts w:ascii="Book Antiqua" w:eastAsiaTheme="minorHAnsi" w:hAnsi="Book Antiqua" w:cs="Arial"/>
          <w:sz w:val="20"/>
          <w:szCs w:val="20"/>
        </w:rPr>
        <w:t xml:space="preserve">. </w:t>
      </w:r>
      <w:r w:rsidRPr="00044458">
        <w:rPr>
          <w:rFonts w:ascii="Book Antiqua" w:eastAsiaTheme="minorHAnsi" w:hAnsi="Book Antiqua" w:cs="Arial"/>
          <w:sz w:val="20"/>
          <w:szCs w:val="20"/>
        </w:rPr>
        <w:t>La segnalazione ricevuta viene protocollata e custodita con modalità tecniche tali da garantire la</w:t>
      </w:r>
    </w:p>
    <w:p w14:paraId="4D02D0BE" w14:textId="3D662680" w:rsidR="005F1C30" w:rsidRDefault="00044458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  <w:r w:rsidRPr="00044458">
        <w:rPr>
          <w:rFonts w:ascii="Book Antiqua" w:eastAsiaTheme="minorHAnsi" w:hAnsi="Book Antiqua" w:cs="Arial"/>
          <w:sz w:val="20"/>
          <w:szCs w:val="20"/>
        </w:rPr>
        <w:t>massima sicurezza.</w:t>
      </w:r>
    </w:p>
    <w:p w14:paraId="12DFD811" w14:textId="3070B64E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6F0E95AA" w14:textId="1D9097F7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4F22A649" w14:textId="7F522A43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0E2C5430" w14:textId="55A6750D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6DE555BA" w14:textId="1216B0E4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0B8CD919" w14:textId="35714563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557FAE5F" w14:textId="1E515053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30834384" w14:textId="36C1DDBE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4664A41B" w14:textId="1DF870BC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5F09965D" w14:textId="0DDA6539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0E6A03B7" w14:textId="141D4C50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430561D1" w14:textId="40867714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0193002E" w14:textId="7F7A83E1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1A223E29" w14:textId="2EB76DCF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4DFC598B" w14:textId="6503FDF0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6531D539" w14:textId="43CDE145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4C47EDAE" w14:textId="7E760F56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1237625C" w14:textId="71C530AC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34E91ABD" w14:textId="6DB39FFF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1F0DE396" w14:textId="72E0C556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33FF57E6" w14:textId="65DBDC82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3EA74BC8" w14:textId="3313085B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7C345695" w14:textId="7EEA95ED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0886926C" w14:textId="2DABED50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37BBD2C1" w14:textId="3B9114E6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47DB8CC7" w14:textId="4CB4843C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4441D8C0" w14:textId="2D250742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009429B9" w14:textId="4F116144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68CD5D58" w14:textId="2982F700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204A8269" w14:textId="6579AD97" w:rsidR="00FB11DB" w:rsidRDefault="00FB11DB" w:rsidP="00044458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</w:p>
    <w:p w14:paraId="3D6C90F6" w14:textId="1727612B" w:rsidR="00FB11DB" w:rsidRPr="00FB11DB" w:rsidRDefault="00FB11DB" w:rsidP="00FB11DB">
      <w:pPr>
        <w:widowControl/>
        <w:adjustRightInd w:val="0"/>
        <w:ind w:left="5040" w:firstLine="720"/>
        <w:rPr>
          <w:rFonts w:ascii="Book Antiqua" w:eastAsiaTheme="minorHAnsi" w:hAnsi="Book Antiqua" w:cs="Arial"/>
          <w:sz w:val="20"/>
          <w:szCs w:val="20"/>
        </w:rPr>
      </w:pPr>
      <w:r w:rsidRPr="00FB11DB">
        <w:rPr>
          <w:rFonts w:ascii="Book Antiqua" w:eastAsiaTheme="minorHAnsi" w:hAnsi="Book Antiqua" w:cs="Arial"/>
          <w:sz w:val="20"/>
          <w:szCs w:val="20"/>
        </w:rPr>
        <w:lastRenderedPageBreak/>
        <w:t>Spett.le</w:t>
      </w:r>
    </w:p>
    <w:p w14:paraId="7A97F4BF" w14:textId="77777777" w:rsidR="00FB11DB" w:rsidRPr="00FB11DB" w:rsidRDefault="00FB11DB" w:rsidP="00FB11DB">
      <w:pPr>
        <w:widowControl/>
        <w:adjustRightInd w:val="0"/>
        <w:ind w:left="5040" w:firstLine="720"/>
        <w:rPr>
          <w:rFonts w:ascii="Book Antiqua" w:eastAsiaTheme="minorHAnsi" w:hAnsi="Book Antiqua" w:cs="Arial"/>
          <w:sz w:val="20"/>
          <w:szCs w:val="20"/>
        </w:rPr>
      </w:pPr>
      <w:r w:rsidRPr="00FB11DB">
        <w:rPr>
          <w:rFonts w:ascii="Book Antiqua" w:eastAsiaTheme="minorHAnsi" w:hAnsi="Book Antiqua" w:cs="Arial"/>
          <w:sz w:val="20"/>
          <w:szCs w:val="20"/>
        </w:rPr>
        <w:t xml:space="preserve">Consorzio </w:t>
      </w:r>
      <w:r w:rsidRPr="00FB11DB">
        <w:rPr>
          <w:rFonts w:ascii="Book Antiqua" w:eastAsiaTheme="minorHAnsi" w:hAnsi="Book Antiqua" w:cs="Arial"/>
          <w:sz w:val="20"/>
          <w:szCs w:val="20"/>
        </w:rPr>
        <w:t>Provinciale per i Servizi Sociali</w:t>
      </w:r>
    </w:p>
    <w:p w14:paraId="3D39B48A" w14:textId="77777777" w:rsidR="00FB11DB" w:rsidRPr="00FB11DB" w:rsidRDefault="00FB11DB" w:rsidP="00FB11DB">
      <w:pPr>
        <w:widowControl/>
        <w:adjustRightInd w:val="0"/>
        <w:ind w:left="5760"/>
        <w:rPr>
          <w:rFonts w:ascii="Book Antiqua" w:eastAsiaTheme="minorHAnsi" w:hAnsi="Book Antiqua" w:cs="Arial"/>
          <w:sz w:val="20"/>
          <w:szCs w:val="20"/>
        </w:rPr>
      </w:pPr>
      <w:r w:rsidRPr="00FB11DB">
        <w:rPr>
          <w:rFonts w:ascii="Book Antiqua" w:eastAsiaTheme="minorHAnsi" w:hAnsi="Book Antiqua" w:cs="Arial"/>
          <w:sz w:val="20"/>
          <w:szCs w:val="20"/>
        </w:rPr>
        <w:t xml:space="preserve">Via </w:t>
      </w:r>
      <w:r w:rsidRPr="00FB11DB">
        <w:rPr>
          <w:rFonts w:ascii="Book Antiqua" w:eastAsiaTheme="minorHAnsi" w:hAnsi="Book Antiqua" w:cs="Arial"/>
          <w:sz w:val="20"/>
          <w:szCs w:val="20"/>
        </w:rPr>
        <w:t>Mario Nicoletta</w:t>
      </w:r>
      <w:r w:rsidRPr="00FB11DB">
        <w:rPr>
          <w:rFonts w:ascii="Book Antiqua" w:eastAsiaTheme="minorHAnsi" w:hAnsi="Book Antiqua" w:cs="Arial"/>
          <w:sz w:val="20"/>
          <w:szCs w:val="20"/>
        </w:rPr>
        <w:t xml:space="preserve">, </w:t>
      </w:r>
      <w:r w:rsidRPr="00FB11DB">
        <w:rPr>
          <w:rFonts w:ascii="Book Antiqua" w:eastAsiaTheme="minorHAnsi" w:hAnsi="Book Antiqua" w:cs="Arial"/>
          <w:sz w:val="20"/>
          <w:szCs w:val="20"/>
        </w:rPr>
        <w:t>28</w:t>
      </w:r>
    </w:p>
    <w:p w14:paraId="08056395" w14:textId="7C052FA0" w:rsidR="00FB11DB" w:rsidRDefault="00FB11DB" w:rsidP="00FB11DB">
      <w:pPr>
        <w:widowControl/>
        <w:adjustRightInd w:val="0"/>
        <w:ind w:left="5760"/>
        <w:rPr>
          <w:rFonts w:ascii="Book Antiqua" w:eastAsiaTheme="minorHAnsi" w:hAnsi="Book Antiqua" w:cs="Arial"/>
          <w:b/>
          <w:bCs/>
          <w:sz w:val="20"/>
          <w:szCs w:val="20"/>
        </w:rPr>
      </w:pPr>
      <w:r w:rsidRPr="00FB11DB">
        <w:rPr>
          <w:rFonts w:ascii="Book Antiqua" w:eastAsiaTheme="minorHAnsi" w:hAnsi="Book Antiqua" w:cs="Arial"/>
          <w:sz w:val="20"/>
          <w:szCs w:val="20"/>
        </w:rPr>
        <w:t>88900</w:t>
      </w:r>
      <w:r w:rsidRPr="00FB11DB"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FB11DB">
        <w:rPr>
          <w:rFonts w:ascii="Book Antiqua" w:eastAsiaTheme="minorHAnsi" w:hAnsi="Book Antiqua" w:cs="Arial"/>
          <w:b/>
          <w:bCs/>
          <w:sz w:val="20"/>
          <w:szCs w:val="20"/>
        </w:rPr>
        <w:t>CROTONE</w:t>
      </w:r>
    </w:p>
    <w:p w14:paraId="6E010F0C" w14:textId="39AB3E5D" w:rsidR="00FB11DB" w:rsidRDefault="00FB11DB" w:rsidP="00FB11DB">
      <w:pPr>
        <w:widowControl/>
        <w:adjustRightInd w:val="0"/>
        <w:ind w:left="5760"/>
        <w:rPr>
          <w:rFonts w:ascii="Book Antiqua" w:eastAsiaTheme="minorHAnsi" w:hAnsi="Book Antiqua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5"/>
        <w:gridCol w:w="4935"/>
      </w:tblGrid>
      <w:tr w:rsidR="00FB11DB" w14:paraId="4729981F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284D2CF3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NOME e COGNOME DEL</w:t>
            </w:r>
          </w:p>
          <w:p w14:paraId="5B1688DF" w14:textId="3BCEA154" w:rsidR="00FB11DB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SEGNALANTE</w:t>
            </w:r>
            <w:r w:rsidR="00A6463D" w:rsidRPr="00A6463D">
              <w:rPr>
                <w:rFonts w:ascii="Book Antiqua" w:eastAsiaTheme="minorHAnsi" w:hAnsi="Book Antiqua" w:cs="Arial"/>
                <w:sz w:val="20"/>
                <w:szCs w:val="20"/>
              </w:rPr>
              <w:t xml:space="preserve"> </w:t>
            </w:r>
          </w:p>
          <w:p w14:paraId="010FDF92" w14:textId="77777777" w:rsidR="00EE5400" w:rsidRDefault="00EE5400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  <w:p w14:paraId="6C933CA5" w14:textId="43096939" w:rsidR="00EE5400" w:rsidRPr="00A6463D" w:rsidRDefault="00EE5400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DBE5F1" w:themeFill="accent1" w:themeFillTint="33"/>
          </w:tcPr>
          <w:p w14:paraId="678A7EA6" w14:textId="77777777" w:rsidR="00FB11DB" w:rsidRPr="00A6463D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</w:tc>
      </w:tr>
      <w:tr w:rsidR="00FB11DB" w14:paraId="1FFCE536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26DA2043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QUALIFICA O POSIZIONE</w:t>
            </w:r>
          </w:p>
          <w:p w14:paraId="790D2EC7" w14:textId="77777777" w:rsidR="00FB11DB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PROFESSIONALE</w:t>
            </w:r>
            <w:r w:rsidR="00A6463D" w:rsidRPr="00A6463D">
              <w:rPr>
                <w:rStyle w:val="Rimandonotadichiusura"/>
                <w:rFonts w:ascii="Book Antiqua" w:eastAsiaTheme="minorHAnsi" w:hAnsi="Book Antiqua" w:cs="Arial"/>
                <w:sz w:val="20"/>
                <w:szCs w:val="20"/>
              </w:rPr>
              <w:endnoteReference w:id="1"/>
            </w:r>
          </w:p>
          <w:p w14:paraId="21BDB3BB" w14:textId="09C87983" w:rsidR="00EE5400" w:rsidRPr="00A6463D" w:rsidRDefault="00EE5400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DBE5F1" w:themeFill="accent1" w:themeFillTint="33"/>
          </w:tcPr>
          <w:p w14:paraId="05A4D7F1" w14:textId="77777777" w:rsidR="00FB11DB" w:rsidRPr="00A6463D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</w:tc>
      </w:tr>
      <w:tr w:rsidR="00FB11DB" w14:paraId="4027CD49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08DAFC72" w14:textId="77777777" w:rsidR="00FB11DB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SEDE DI SERVIZIO</w:t>
            </w:r>
          </w:p>
          <w:p w14:paraId="43F205FC" w14:textId="5900A586" w:rsidR="00EE5400" w:rsidRPr="00A6463D" w:rsidRDefault="00EE5400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DBE5F1" w:themeFill="accent1" w:themeFillTint="33"/>
          </w:tcPr>
          <w:p w14:paraId="36DC6552" w14:textId="77777777" w:rsidR="00FB11DB" w:rsidRPr="00A6463D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</w:tc>
      </w:tr>
      <w:tr w:rsidR="00FB11DB" w14:paraId="41891DFA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05D1B350" w14:textId="77777777" w:rsidR="00FB11DB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TEL/CELL</w:t>
            </w:r>
          </w:p>
          <w:p w14:paraId="5F86B1DA" w14:textId="54135C88" w:rsidR="00EE5400" w:rsidRPr="00A6463D" w:rsidRDefault="00EE5400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DBE5F1" w:themeFill="accent1" w:themeFillTint="33"/>
          </w:tcPr>
          <w:p w14:paraId="4D61F1E1" w14:textId="77777777" w:rsidR="00FB11DB" w:rsidRPr="00A6463D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</w:tc>
      </w:tr>
      <w:tr w:rsidR="00FB11DB" w14:paraId="23F7CA43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0D33F8BD" w14:textId="77777777" w:rsidR="00FB11DB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E</w:t>
            </w:r>
            <w:r w:rsidRPr="00A6463D">
              <w:rPr>
                <w:rFonts w:ascii="Times New Roman" w:eastAsiaTheme="minorHAnsi" w:hAnsi="Times New Roman" w:cs="Times New Roman"/>
                <w:sz w:val="20"/>
                <w:szCs w:val="20"/>
              </w:rPr>
              <w:t>‐</w:t>
            </w: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MAIL</w:t>
            </w:r>
          </w:p>
          <w:p w14:paraId="04145509" w14:textId="58D8B8BC" w:rsidR="00EE5400" w:rsidRPr="00A6463D" w:rsidRDefault="00EE5400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DBE5F1" w:themeFill="accent1" w:themeFillTint="33"/>
          </w:tcPr>
          <w:p w14:paraId="1B0EDB17" w14:textId="77777777" w:rsidR="00FB11DB" w:rsidRPr="00A6463D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</w:tc>
      </w:tr>
      <w:tr w:rsidR="00FB11DB" w14:paraId="2214FC2C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0366A21D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DATA/PERIODO IN CUI SI È</w:t>
            </w:r>
          </w:p>
          <w:p w14:paraId="57AAACB8" w14:textId="1365DA7A" w:rsidR="00FB11DB" w:rsidRPr="00A6463D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VERIFICATO IL FATTO:</w:t>
            </w:r>
          </w:p>
        </w:tc>
        <w:tc>
          <w:tcPr>
            <w:tcW w:w="4935" w:type="dxa"/>
            <w:shd w:val="clear" w:color="auto" w:fill="DBE5F1" w:themeFill="accent1" w:themeFillTint="33"/>
          </w:tcPr>
          <w:p w14:paraId="49B0E383" w14:textId="630A675C" w:rsidR="00FB11DB" w:rsidRPr="00A6463D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gg/mm/</w:t>
            </w:r>
            <w:proofErr w:type="spellStart"/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aaaa</w:t>
            </w:r>
            <w:proofErr w:type="spellEnd"/>
          </w:p>
        </w:tc>
      </w:tr>
      <w:tr w:rsidR="00FB11DB" w14:paraId="3B5F3B8A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528CB545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LUOGO FISICO IN CUI SI È</w:t>
            </w:r>
          </w:p>
          <w:p w14:paraId="554FA48A" w14:textId="77777777" w:rsidR="00FB11DB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VERIFICATO IL FATTO:</w:t>
            </w:r>
          </w:p>
          <w:p w14:paraId="14F76645" w14:textId="77777777" w:rsidR="00EE5400" w:rsidRDefault="00EE5400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  <w:p w14:paraId="145B603D" w14:textId="77777777" w:rsidR="00EE5400" w:rsidRDefault="00EE5400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  <w:p w14:paraId="177F7A67" w14:textId="721B1757" w:rsidR="00EE5400" w:rsidRPr="00A6463D" w:rsidRDefault="00EE5400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</w:p>
        </w:tc>
        <w:tc>
          <w:tcPr>
            <w:tcW w:w="4935" w:type="dxa"/>
            <w:shd w:val="clear" w:color="auto" w:fill="DBE5F1" w:themeFill="accent1" w:themeFillTint="33"/>
          </w:tcPr>
          <w:p w14:paraId="54B473F1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Segoe UI Symbol" w:eastAsiaTheme="minorHAnsi" w:hAnsi="Segoe UI Symbol" w:cs="Segoe UI Symbol"/>
                <w:sz w:val="20"/>
                <w:szCs w:val="20"/>
              </w:rPr>
              <w:t>☐</w:t>
            </w:r>
            <w:r w:rsidRPr="00A6463D">
              <w:rPr>
                <w:rFonts w:ascii="Book Antiqua" w:eastAsiaTheme="minorHAnsi" w:hAnsi="Book Antiqua" w:cs="SegoeUISymbol"/>
                <w:sz w:val="20"/>
                <w:szCs w:val="20"/>
              </w:rPr>
              <w:t xml:space="preserve"> </w:t>
            </w: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ufficio</w:t>
            </w:r>
          </w:p>
          <w:p w14:paraId="58ADBCF2" w14:textId="77777777" w:rsidR="00FB11DB" w:rsidRPr="00A6463D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(indicare denominazione e indirizzo della struttura)</w:t>
            </w:r>
          </w:p>
          <w:p w14:paraId="45B30AD0" w14:textId="77777777" w:rsidR="00EE5400" w:rsidRDefault="00EE5400" w:rsidP="00FB11DB">
            <w:pPr>
              <w:widowControl/>
              <w:adjustRightInd w:val="0"/>
              <w:rPr>
                <w:rFonts w:ascii="Segoe UI Symbol" w:eastAsiaTheme="minorHAnsi" w:hAnsi="Segoe UI Symbol" w:cs="Segoe UI Symbol"/>
                <w:sz w:val="20"/>
                <w:szCs w:val="20"/>
              </w:rPr>
            </w:pPr>
          </w:p>
          <w:p w14:paraId="0F6263D3" w14:textId="1087D2EA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Segoe UI Symbol" w:eastAsiaTheme="minorHAnsi" w:hAnsi="Segoe UI Symbol" w:cs="Segoe UI Symbol"/>
                <w:sz w:val="20"/>
                <w:szCs w:val="20"/>
              </w:rPr>
              <w:t>☐</w:t>
            </w:r>
            <w:r w:rsidRPr="00A6463D">
              <w:rPr>
                <w:rFonts w:ascii="Book Antiqua" w:eastAsiaTheme="minorHAnsi" w:hAnsi="Book Antiqua" w:cs="SegoeUISymbol"/>
                <w:sz w:val="20"/>
                <w:szCs w:val="20"/>
              </w:rPr>
              <w:t xml:space="preserve"> </w:t>
            </w: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all’esterno dell’ufficio</w:t>
            </w:r>
          </w:p>
          <w:p w14:paraId="10878DFF" w14:textId="4C9C56EA" w:rsidR="00FB11DB" w:rsidRPr="00A6463D" w:rsidRDefault="00FB11DB" w:rsidP="00FB11DB">
            <w:pPr>
              <w:tabs>
                <w:tab w:val="left" w:pos="7080"/>
              </w:tabs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(indicare luogo ed indirizzo)</w:t>
            </w:r>
          </w:p>
        </w:tc>
      </w:tr>
      <w:tr w:rsidR="00FB11DB" w14:paraId="3A16E288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59933B07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RITENGO CHE LE AZIONI OD</w:t>
            </w:r>
          </w:p>
          <w:p w14:paraId="004C6545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OMISSIONI COMMESSE O TENTATE</w:t>
            </w:r>
          </w:p>
          <w:p w14:paraId="51A79580" w14:textId="0764C526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SIANO</w:t>
            </w:r>
            <w:r w:rsidR="00A6463D" w:rsidRPr="00A6463D">
              <w:rPr>
                <w:rStyle w:val="Rimandonotadichiusura"/>
                <w:rFonts w:ascii="Book Antiqua" w:eastAsiaTheme="minorHAnsi" w:hAnsi="Book Antiqua" w:cs="Arial"/>
                <w:sz w:val="20"/>
                <w:szCs w:val="20"/>
              </w:rPr>
              <w:endnoteReference w:id="2"/>
            </w: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:</w:t>
            </w:r>
          </w:p>
        </w:tc>
        <w:tc>
          <w:tcPr>
            <w:tcW w:w="4935" w:type="dxa"/>
            <w:shd w:val="clear" w:color="auto" w:fill="DBE5F1" w:themeFill="accent1" w:themeFillTint="33"/>
          </w:tcPr>
          <w:p w14:paraId="789512D0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Segoe UI Symbol" w:eastAsiaTheme="minorHAnsi" w:hAnsi="Segoe UI Symbol" w:cs="Segoe UI Symbol"/>
                <w:sz w:val="20"/>
                <w:szCs w:val="20"/>
              </w:rPr>
              <w:t>☐</w:t>
            </w:r>
            <w:r w:rsidRPr="00A6463D">
              <w:rPr>
                <w:rFonts w:ascii="Book Antiqua" w:eastAsiaTheme="minorHAnsi" w:hAnsi="Book Antiqua" w:cs="SegoeUISymbol"/>
                <w:sz w:val="20"/>
                <w:szCs w:val="20"/>
              </w:rPr>
              <w:t xml:space="preserve"> </w:t>
            </w: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penalmente rilevanti;</w:t>
            </w:r>
          </w:p>
          <w:p w14:paraId="09FFB1A6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Segoe UI Symbol" w:eastAsiaTheme="minorHAnsi" w:hAnsi="Segoe UI Symbol" w:cs="Segoe UI Symbol"/>
                <w:sz w:val="20"/>
                <w:szCs w:val="20"/>
              </w:rPr>
              <w:t>☐</w:t>
            </w:r>
            <w:r w:rsidRPr="00A6463D">
              <w:rPr>
                <w:rFonts w:ascii="Book Antiqua" w:eastAsiaTheme="minorHAnsi" w:hAnsi="Book Antiqua" w:cs="SegoeUISymbol"/>
                <w:sz w:val="20"/>
                <w:szCs w:val="20"/>
              </w:rPr>
              <w:t xml:space="preserve"> </w:t>
            </w: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poste in essere in violazione del Codice di</w:t>
            </w:r>
          </w:p>
          <w:p w14:paraId="314ED8FD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comportamento dei dipendenti o di altre disposizioni</w:t>
            </w:r>
          </w:p>
          <w:p w14:paraId="38E737C7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sanzionabili in via disciplinare;</w:t>
            </w:r>
          </w:p>
          <w:p w14:paraId="1953AD47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Segoe UI Symbol" w:eastAsiaTheme="minorHAnsi" w:hAnsi="Segoe UI Symbol" w:cs="Segoe UI Symbol"/>
                <w:sz w:val="20"/>
                <w:szCs w:val="20"/>
              </w:rPr>
              <w:t>☐</w:t>
            </w:r>
            <w:r w:rsidRPr="00A6463D">
              <w:rPr>
                <w:rFonts w:ascii="Book Antiqua" w:eastAsiaTheme="minorHAnsi" w:hAnsi="Book Antiqua" w:cs="SegoeUISymbol"/>
                <w:sz w:val="20"/>
                <w:szCs w:val="20"/>
              </w:rPr>
              <w:t xml:space="preserve"> </w:t>
            </w: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suscettibili di arrecare un pregiudizio patrimoniale alla</w:t>
            </w:r>
          </w:p>
          <w:p w14:paraId="3A2B4A6B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Regione o ad altra pubblica amministrazione;</w:t>
            </w:r>
          </w:p>
          <w:p w14:paraId="29D2CB9B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Segoe UI Symbol" w:eastAsiaTheme="minorHAnsi" w:hAnsi="Segoe UI Symbol" w:cs="Segoe UI Symbol"/>
                <w:sz w:val="20"/>
                <w:szCs w:val="20"/>
              </w:rPr>
              <w:t>☐</w:t>
            </w:r>
            <w:r w:rsidRPr="00A6463D">
              <w:rPr>
                <w:rFonts w:ascii="Book Antiqua" w:eastAsiaTheme="minorHAnsi" w:hAnsi="Book Antiqua" w:cs="SegoeUISymbol"/>
                <w:sz w:val="20"/>
                <w:szCs w:val="20"/>
              </w:rPr>
              <w:t xml:space="preserve"> </w:t>
            </w: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suscettibili di arrecare un pregiudizio all’immagine della</w:t>
            </w:r>
          </w:p>
          <w:p w14:paraId="16D9BFE5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Regione o di altra pubblica amministrazione;</w:t>
            </w:r>
          </w:p>
          <w:p w14:paraId="3AA36BB7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Segoe UI Symbol" w:eastAsiaTheme="minorHAnsi" w:hAnsi="Segoe UI Symbol" w:cs="Segoe UI Symbol"/>
                <w:sz w:val="20"/>
                <w:szCs w:val="20"/>
              </w:rPr>
              <w:t>☐</w:t>
            </w:r>
            <w:r w:rsidRPr="00A6463D">
              <w:rPr>
                <w:rFonts w:ascii="Book Antiqua" w:eastAsiaTheme="minorHAnsi" w:hAnsi="Book Antiqua" w:cs="SegoeUISymbol"/>
                <w:sz w:val="20"/>
                <w:szCs w:val="20"/>
              </w:rPr>
              <w:t xml:space="preserve"> </w:t>
            </w: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suscettibili di arrecare un pregiudizio ai dipendenti o ad</w:t>
            </w:r>
          </w:p>
          <w:p w14:paraId="2A6815D0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altri soggetti che svolgono la loro attività presso la</w:t>
            </w:r>
          </w:p>
          <w:p w14:paraId="7619873A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Regione;</w:t>
            </w:r>
          </w:p>
          <w:p w14:paraId="4C65C4E4" w14:textId="77777777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Segoe UI Symbol" w:eastAsiaTheme="minorHAnsi" w:hAnsi="Segoe UI Symbol" w:cs="Segoe UI Symbol"/>
                <w:sz w:val="20"/>
                <w:szCs w:val="20"/>
              </w:rPr>
              <w:t>☐</w:t>
            </w:r>
            <w:r w:rsidRPr="00A6463D">
              <w:rPr>
                <w:rFonts w:ascii="Book Antiqua" w:eastAsiaTheme="minorHAnsi" w:hAnsi="Book Antiqua" w:cs="SegoeUISymbol"/>
                <w:sz w:val="20"/>
                <w:szCs w:val="20"/>
              </w:rPr>
              <w:t xml:space="preserve"> </w:t>
            </w: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suscettibili di arrecare un pregiudizio ai cittadini;</w:t>
            </w:r>
          </w:p>
          <w:p w14:paraId="251F3A93" w14:textId="773F2C60" w:rsidR="00FB11DB" w:rsidRPr="00A6463D" w:rsidRDefault="00FB11DB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  <w:r w:rsidRPr="00A6463D">
              <w:rPr>
                <w:rFonts w:ascii="Segoe UI Symbol" w:eastAsiaTheme="minorHAnsi" w:hAnsi="Segoe UI Symbol" w:cs="Segoe UI Symbol"/>
                <w:sz w:val="20"/>
                <w:szCs w:val="20"/>
              </w:rPr>
              <w:t>☐</w:t>
            </w:r>
            <w:r w:rsidRPr="00A6463D">
              <w:rPr>
                <w:rFonts w:ascii="Book Antiqua" w:eastAsiaTheme="minorHAnsi" w:hAnsi="Book Antiqua" w:cs="SegoeUISymbol"/>
                <w:sz w:val="20"/>
                <w:szCs w:val="20"/>
              </w:rPr>
              <w:t xml:space="preserve"> </w:t>
            </w: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altro (specificare).</w:t>
            </w:r>
          </w:p>
        </w:tc>
      </w:tr>
      <w:tr w:rsidR="00FB11DB" w14:paraId="7EC4EDEF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7C11088D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DESCRIZIONE DEL FATTO</w:t>
            </w:r>
          </w:p>
          <w:p w14:paraId="3EB8A090" w14:textId="3481F14D" w:rsidR="00FB11DB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(CONDOTTA ED EVENTO)</w:t>
            </w:r>
          </w:p>
        </w:tc>
        <w:tc>
          <w:tcPr>
            <w:tcW w:w="4935" w:type="dxa"/>
            <w:shd w:val="clear" w:color="auto" w:fill="DBE5F1" w:themeFill="accent1" w:themeFillTint="33"/>
          </w:tcPr>
          <w:p w14:paraId="69AC98A5" w14:textId="77777777" w:rsidR="00FB11DB" w:rsidRDefault="00FB11DB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  <w:p w14:paraId="5D21527E" w14:textId="77777777" w:rsidR="00A6463D" w:rsidRDefault="00A6463D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  <w:p w14:paraId="14AA4C7B" w14:textId="77777777" w:rsidR="00A6463D" w:rsidRDefault="00A6463D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  <w:p w14:paraId="40564D7E" w14:textId="77777777" w:rsidR="00A6463D" w:rsidRDefault="00A6463D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  <w:p w14:paraId="58620435" w14:textId="77777777" w:rsidR="00A6463D" w:rsidRDefault="00A6463D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  <w:p w14:paraId="46EB3EE8" w14:textId="77777777" w:rsidR="00A6463D" w:rsidRDefault="00A6463D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  <w:p w14:paraId="2A0C4DC8" w14:textId="00B2A30F" w:rsidR="00A6463D" w:rsidRDefault="00A6463D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  <w:p w14:paraId="60263397" w14:textId="34960A17" w:rsidR="00EE5400" w:rsidRDefault="00EE5400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  <w:p w14:paraId="7B0DD850" w14:textId="77777777" w:rsidR="00EE5400" w:rsidRDefault="00EE5400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  <w:p w14:paraId="5CA143BE" w14:textId="77777777" w:rsidR="00A6463D" w:rsidRDefault="00A6463D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  <w:p w14:paraId="653169C3" w14:textId="77777777" w:rsidR="00A6463D" w:rsidRDefault="00A6463D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  <w:p w14:paraId="4BF485FC" w14:textId="31B0C2E4" w:rsidR="00A6463D" w:rsidRPr="00A6463D" w:rsidRDefault="00A6463D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</w:tc>
      </w:tr>
      <w:tr w:rsidR="00A6463D" w14:paraId="05D0D9D6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2DE9780B" w14:textId="2ABDC90F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AUTORE DEL FATTO</w:t>
            </w:r>
            <w:r w:rsidRPr="00A6463D">
              <w:rPr>
                <w:rStyle w:val="Rimandonotadichiusura"/>
                <w:rFonts w:ascii="Book Antiqua" w:eastAsiaTheme="minorHAnsi" w:hAnsi="Book Antiqua" w:cs="Arial"/>
                <w:sz w:val="20"/>
                <w:szCs w:val="20"/>
              </w:rPr>
              <w:endnoteReference w:id="3"/>
            </w:r>
          </w:p>
        </w:tc>
        <w:tc>
          <w:tcPr>
            <w:tcW w:w="4935" w:type="dxa"/>
            <w:shd w:val="clear" w:color="auto" w:fill="DBE5F1" w:themeFill="accent1" w:themeFillTint="33"/>
          </w:tcPr>
          <w:p w14:paraId="02723683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1. ………………………………………………….</w:t>
            </w:r>
          </w:p>
          <w:p w14:paraId="72A1F5C3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2. ………………………………………………….</w:t>
            </w:r>
          </w:p>
          <w:p w14:paraId="70AF07F3" w14:textId="4A5E2032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3. ……………………………………………</w:t>
            </w:r>
            <w:proofErr w:type="gramStart"/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…….</w:t>
            </w:r>
            <w:proofErr w:type="gramEnd"/>
          </w:p>
        </w:tc>
      </w:tr>
      <w:tr w:rsidR="00A6463D" w14:paraId="15B95E1E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0BFA27BA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ALTRI EVENTUALI SOGGETTI A</w:t>
            </w:r>
          </w:p>
          <w:p w14:paraId="16D2CC49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CONOSCENZA DEL FATTO E/O IN</w:t>
            </w:r>
          </w:p>
          <w:p w14:paraId="268383FD" w14:textId="46B4B0ED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lastRenderedPageBreak/>
              <w:t>GRADO DI RIFERIRE SUL MEDESIMO</w:t>
            </w:r>
            <w:r w:rsidRPr="00A6463D">
              <w:rPr>
                <w:rStyle w:val="Rimandonotadichiusura"/>
                <w:rFonts w:ascii="Book Antiqua" w:eastAsiaTheme="minorHAnsi" w:hAnsi="Book Antiqua" w:cs="Arial"/>
                <w:sz w:val="20"/>
                <w:szCs w:val="20"/>
              </w:rPr>
              <w:endnoteReference w:id="4"/>
            </w:r>
          </w:p>
        </w:tc>
        <w:tc>
          <w:tcPr>
            <w:tcW w:w="4935" w:type="dxa"/>
            <w:shd w:val="clear" w:color="auto" w:fill="DBE5F1" w:themeFill="accent1" w:themeFillTint="33"/>
          </w:tcPr>
          <w:p w14:paraId="10C517D6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lastRenderedPageBreak/>
              <w:t>1. ………………………………………………….</w:t>
            </w:r>
          </w:p>
          <w:p w14:paraId="74302D08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2. ………………………………………………….</w:t>
            </w:r>
          </w:p>
          <w:p w14:paraId="1E6B4EC3" w14:textId="773C76E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lastRenderedPageBreak/>
              <w:t>3. ……………………………………………</w:t>
            </w:r>
            <w:proofErr w:type="gramStart"/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…….</w:t>
            </w:r>
            <w:proofErr w:type="gramEnd"/>
          </w:p>
        </w:tc>
      </w:tr>
      <w:tr w:rsidR="00A6463D" w14:paraId="6F12DCB1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0A5D0EB8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lastRenderedPageBreak/>
              <w:t>EVENTUALI DOCUMENTI A</w:t>
            </w:r>
          </w:p>
          <w:p w14:paraId="096B3CD5" w14:textId="2F0A5F78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SOSTEGNO DELLA SEGNALAZIONE</w:t>
            </w:r>
          </w:p>
        </w:tc>
        <w:tc>
          <w:tcPr>
            <w:tcW w:w="4935" w:type="dxa"/>
            <w:shd w:val="clear" w:color="auto" w:fill="DBE5F1" w:themeFill="accent1" w:themeFillTint="33"/>
          </w:tcPr>
          <w:p w14:paraId="7F438F15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1. ………………………………………………….</w:t>
            </w:r>
          </w:p>
          <w:p w14:paraId="5DD51994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2. ………………………………………………….</w:t>
            </w:r>
          </w:p>
          <w:p w14:paraId="72096FCC" w14:textId="534333D5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3. ……………………………………………</w:t>
            </w:r>
            <w:proofErr w:type="gramStart"/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…….</w:t>
            </w:r>
            <w:proofErr w:type="gramEnd"/>
          </w:p>
        </w:tc>
      </w:tr>
      <w:tr w:rsidR="00A6463D" w14:paraId="5CA73D08" w14:textId="77777777" w:rsidTr="00EE5400">
        <w:tc>
          <w:tcPr>
            <w:tcW w:w="4935" w:type="dxa"/>
            <w:shd w:val="clear" w:color="auto" w:fill="DBE5F1" w:themeFill="accent1" w:themeFillTint="33"/>
          </w:tcPr>
          <w:p w14:paraId="09F70126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OGNI ALTRA INFORMAZIONE CHE</w:t>
            </w:r>
          </w:p>
          <w:p w14:paraId="63F3D78F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POSSA FORNIRE UN UTILE</w:t>
            </w:r>
          </w:p>
          <w:p w14:paraId="1CA1711A" w14:textId="77777777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RISCONTRO CIRCA LA SUSSISTENZA</w:t>
            </w:r>
          </w:p>
          <w:p w14:paraId="5417693D" w14:textId="787CB85A" w:rsidR="00A6463D" w:rsidRPr="00A6463D" w:rsidRDefault="00A6463D" w:rsidP="00A6463D">
            <w:pPr>
              <w:widowControl/>
              <w:adjustRightInd w:val="0"/>
              <w:rPr>
                <w:rFonts w:ascii="Book Antiqua" w:eastAsiaTheme="minorHAnsi" w:hAnsi="Book Antiqua" w:cs="Arial"/>
                <w:sz w:val="20"/>
                <w:szCs w:val="20"/>
              </w:rPr>
            </w:pPr>
            <w:r w:rsidRPr="00A6463D">
              <w:rPr>
                <w:rFonts w:ascii="Book Antiqua" w:eastAsiaTheme="minorHAnsi" w:hAnsi="Book Antiqua" w:cs="Arial"/>
                <w:sz w:val="20"/>
                <w:szCs w:val="20"/>
              </w:rPr>
              <w:t>DEI FATTI SEGNALATI</w:t>
            </w:r>
          </w:p>
        </w:tc>
        <w:tc>
          <w:tcPr>
            <w:tcW w:w="4935" w:type="dxa"/>
            <w:shd w:val="clear" w:color="auto" w:fill="DBE5F1" w:themeFill="accent1" w:themeFillTint="33"/>
          </w:tcPr>
          <w:p w14:paraId="212D29BF" w14:textId="77777777" w:rsidR="00A6463D" w:rsidRPr="00A6463D" w:rsidRDefault="00A6463D" w:rsidP="00FB11DB">
            <w:pPr>
              <w:widowControl/>
              <w:adjustRightInd w:val="0"/>
              <w:rPr>
                <w:rFonts w:ascii="Book Antiqua" w:eastAsiaTheme="minorHAnsi" w:hAnsi="Book Antiqua" w:cs="Segoe UI Symbol"/>
                <w:sz w:val="20"/>
                <w:szCs w:val="20"/>
              </w:rPr>
            </w:pPr>
          </w:p>
        </w:tc>
      </w:tr>
    </w:tbl>
    <w:p w14:paraId="1A7D0B18" w14:textId="77777777" w:rsidR="00A6463D" w:rsidRDefault="00A6463D" w:rsidP="00FB11DB">
      <w:pPr>
        <w:tabs>
          <w:tab w:val="left" w:pos="7080"/>
        </w:tabs>
        <w:rPr>
          <w:rFonts w:ascii="Book Antiqua" w:eastAsiaTheme="minorHAnsi" w:hAnsi="Book Antiqua" w:cs="Arial"/>
          <w:sz w:val="20"/>
          <w:szCs w:val="20"/>
        </w:rPr>
      </w:pPr>
    </w:p>
    <w:p w14:paraId="66D9356E" w14:textId="51E3AFAF" w:rsidR="00FB11DB" w:rsidRPr="00A6463D" w:rsidRDefault="00FB11DB" w:rsidP="00A6463D">
      <w:pPr>
        <w:widowControl/>
        <w:adjustRightInd w:val="0"/>
        <w:rPr>
          <w:rFonts w:ascii="Arial" w:eastAsiaTheme="minorHAnsi" w:hAnsi="Arial" w:cs="Arial"/>
          <w:sz w:val="16"/>
          <w:szCs w:val="16"/>
        </w:rPr>
      </w:pPr>
      <w:r w:rsidRPr="00A6463D">
        <w:rPr>
          <w:rFonts w:ascii="Book Antiqua" w:eastAsiaTheme="minorHAnsi" w:hAnsi="Book Antiqua" w:cs="Arial"/>
          <w:sz w:val="20"/>
          <w:szCs w:val="20"/>
        </w:rPr>
        <w:tab/>
      </w:r>
    </w:p>
    <w:sectPr w:rsidR="00FB11DB" w:rsidRPr="00A6463D" w:rsidSect="00AB2D0E">
      <w:pgSz w:w="11900" w:h="16840"/>
      <w:pgMar w:top="1380" w:right="100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317E5" w14:textId="77777777" w:rsidR="00A6463D" w:rsidRDefault="00A6463D" w:rsidP="00A6463D">
      <w:r>
        <w:separator/>
      </w:r>
    </w:p>
  </w:endnote>
  <w:endnote w:type="continuationSeparator" w:id="0">
    <w:p w14:paraId="3E20C555" w14:textId="77777777" w:rsidR="00A6463D" w:rsidRDefault="00A6463D" w:rsidP="00A6463D">
      <w:r>
        <w:continuationSeparator/>
      </w:r>
    </w:p>
  </w:endnote>
  <w:endnote w:id="1">
    <w:p w14:paraId="53D12DF7" w14:textId="604F00EF" w:rsidR="00A6463D" w:rsidRDefault="00A6463D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Pr="00A6463D">
        <w:rPr>
          <w:rFonts w:ascii="Arial" w:eastAsiaTheme="minorHAnsi" w:hAnsi="Arial" w:cs="Arial"/>
          <w:sz w:val="16"/>
          <w:szCs w:val="16"/>
        </w:rPr>
        <w:t>Qualora il segnalante rivesta la qualifica di pubblico ufficiale, l’invio della presente segnalazione non lo esonera dall’obbligo di denunciare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  <w:r w:rsidRPr="00A6463D">
        <w:rPr>
          <w:rFonts w:ascii="Arial" w:eastAsiaTheme="minorHAnsi" w:hAnsi="Arial" w:cs="Arial"/>
          <w:sz w:val="16"/>
          <w:szCs w:val="16"/>
        </w:rPr>
        <w:t>alla competente Autorità giudiziaria i fatti penalmente rilevanti e le ipotesi di danno erariale</w:t>
      </w:r>
    </w:p>
  </w:endnote>
  <w:endnote w:id="2">
    <w:p w14:paraId="17CC89FB" w14:textId="77777777" w:rsidR="00A6463D" w:rsidRDefault="00A6463D" w:rsidP="00A6463D">
      <w:pPr>
        <w:widowControl/>
        <w:adjustRightInd w:val="0"/>
        <w:rPr>
          <w:rFonts w:ascii="Arial" w:eastAsiaTheme="minorHAnsi" w:hAnsi="Arial" w:cs="Arial"/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>
        <w:rPr>
          <w:rFonts w:ascii="Arial" w:eastAsiaTheme="minorHAnsi" w:hAnsi="Arial" w:cs="Arial"/>
          <w:sz w:val="16"/>
          <w:szCs w:val="16"/>
        </w:rPr>
        <w:t>La segnalazione non riguarda rimostranze di carattere personale del segnalante o richieste che attengono alla disciplina del rapporto di</w:t>
      </w:r>
    </w:p>
    <w:p w14:paraId="3FEBF7A1" w14:textId="4AFEF61E" w:rsidR="00A6463D" w:rsidRDefault="00A6463D" w:rsidP="00A6463D">
      <w:pPr>
        <w:pStyle w:val="Testonotadichiusura"/>
        <w:rPr>
          <w:rFonts w:ascii="Arial" w:eastAsiaTheme="minorHAnsi" w:hAnsi="Arial" w:cs="Arial"/>
          <w:sz w:val="16"/>
          <w:szCs w:val="16"/>
        </w:rPr>
      </w:pPr>
      <w:r>
        <w:rPr>
          <w:rFonts w:ascii="Arial" w:eastAsiaTheme="minorHAnsi" w:hAnsi="Arial" w:cs="Arial"/>
          <w:sz w:val="16"/>
          <w:szCs w:val="16"/>
        </w:rPr>
        <w:t>lavoro o ai rapporti col superiore gerarchico o colleghi, per le quali occorre fare riferimento al servizio competente per il personale.</w:t>
      </w:r>
    </w:p>
    <w:p w14:paraId="3234B2D8" w14:textId="77777777" w:rsidR="00A6463D" w:rsidRDefault="00A6463D" w:rsidP="00A6463D">
      <w:pPr>
        <w:pStyle w:val="Testonotadichiusura"/>
      </w:pPr>
    </w:p>
  </w:endnote>
  <w:endnote w:id="3">
    <w:p w14:paraId="4DD70DF4" w14:textId="736C68AB" w:rsidR="00A6463D" w:rsidRDefault="00A6463D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rPr>
          <w:rFonts w:ascii="Arial" w:eastAsiaTheme="minorHAnsi" w:hAnsi="Arial" w:cs="Arial"/>
          <w:sz w:val="16"/>
          <w:szCs w:val="16"/>
        </w:rPr>
        <w:t>Indicare i dati anagrafici se conosciuti o, in caso contrario, ogni altro elemento idoneo all’identificazione</w:t>
      </w:r>
    </w:p>
  </w:endnote>
  <w:endnote w:id="4">
    <w:p w14:paraId="1CF44972" w14:textId="5D306B99" w:rsidR="00A6463D" w:rsidRDefault="00A6463D">
      <w:pPr>
        <w:pStyle w:val="Testonotadichiusura"/>
        <w:rPr>
          <w:rFonts w:ascii="Arial" w:eastAsiaTheme="minorHAnsi" w:hAnsi="Arial" w:cs="Arial"/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>
        <w:rPr>
          <w:rFonts w:ascii="Arial" w:eastAsiaTheme="minorHAnsi" w:hAnsi="Arial" w:cs="Arial"/>
          <w:sz w:val="16"/>
          <w:szCs w:val="16"/>
        </w:rPr>
        <w:t>Indicare i dati anagrafici se conosciuti o, in caso contrario, ogni altro elemento idoneo all’identificazione</w:t>
      </w:r>
      <w:r>
        <w:rPr>
          <w:rFonts w:ascii="Arial" w:eastAsiaTheme="minorHAnsi" w:hAnsi="Arial" w:cs="Arial"/>
          <w:sz w:val="16"/>
          <w:szCs w:val="16"/>
        </w:rPr>
        <w:t>.</w:t>
      </w:r>
    </w:p>
    <w:p w14:paraId="259CB436" w14:textId="07BA371D" w:rsidR="00EE5400" w:rsidRDefault="00EE5400">
      <w:pPr>
        <w:pStyle w:val="Testonotadichiusura"/>
        <w:rPr>
          <w:rFonts w:ascii="Arial" w:eastAsiaTheme="minorHAnsi" w:hAnsi="Arial" w:cs="Arial"/>
          <w:sz w:val="16"/>
          <w:szCs w:val="16"/>
        </w:rPr>
      </w:pPr>
    </w:p>
    <w:p w14:paraId="0DE10F8E" w14:textId="0E1E8106" w:rsidR="00EE5400" w:rsidRDefault="00EE5400">
      <w:pPr>
        <w:pStyle w:val="Testonotadichiusura"/>
        <w:rPr>
          <w:rFonts w:ascii="Arial" w:eastAsiaTheme="minorHAnsi" w:hAnsi="Arial" w:cs="Arial"/>
          <w:sz w:val="16"/>
          <w:szCs w:val="16"/>
        </w:rPr>
      </w:pPr>
    </w:p>
    <w:p w14:paraId="43486CC4" w14:textId="3C0A9290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  <w:r w:rsidRPr="00EE5400">
        <w:rPr>
          <w:rFonts w:ascii="Book Antiqua" w:eastAsiaTheme="minorHAnsi" w:hAnsi="Book Antiqua" w:cs="Arial"/>
          <w:b/>
          <w:bCs/>
        </w:rPr>
        <w:t>LUOGO, DATA E FIRMA</w:t>
      </w:r>
    </w:p>
    <w:p w14:paraId="7CA571EE" w14:textId="7210C393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082BD205" w14:textId="1424C7C9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621125D0" w14:textId="46E47474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45546274" w14:textId="5151CD96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4A48DE57" w14:textId="68868A31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0C706ACC" w14:textId="4FBDC44A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3E201CDB" w14:textId="70FFCC75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2053889C" w14:textId="3FAC95EC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5B0062FD" w14:textId="38E25F19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5F671E18" w14:textId="11FA5AA9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4C74B400" w14:textId="342A3D17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53767412" w14:textId="024FB2C8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468A46C6" w14:textId="41C9E28A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790492FC" w14:textId="3F87B8FF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54D0D465" w14:textId="6A7104A6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0CCC4BF8" w14:textId="148B1FA5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3849B969" w14:textId="7F5ABB05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56C5B2C4" w14:textId="7967DE18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20C03735" w14:textId="0912A2BB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2AF9956F" w14:textId="43E69153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7F61FA5C" w14:textId="6CCE9A20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4CFB9D75" w14:textId="6BD477A1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50FE4B6E" w14:textId="46A0A330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1BA13551" w14:textId="128725D7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65C37289" w14:textId="160DCBE9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2A5470D4" w14:textId="04793DED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3A495675" w14:textId="2A86AA89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0B49100E" w14:textId="0CF9AB1A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6125B8E5" w14:textId="7F3308B9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63E291BF" w14:textId="05FE4600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06D019E9" w14:textId="787EC40D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323420B5" w14:textId="14D78E82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2C82C108" w14:textId="2F342567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7E8B9D8E" w14:textId="4D28592E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1FF218A6" w14:textId="25A8511A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453C2025" w14:textId="2EAA1325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4DAD34E7" w14:textId="08D3602E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301D8B85" w14:textId="787E39BD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1D7A125B" w14:textId="6F1EE8EC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0FDAAAF6" w14:textId="52DD5158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1BEB0CD9" w14:textId="156926BF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7E003CE2" w14:textId="297EB3C1" w:rsidR="00EE5400" w:rsidRDefault="00EE5400">
      <w:pPr>
        <w:pStyle w:val="Testonotadichiusura"/>
        <w:rPr>
          <w:rFonts w:ascii="Book Antiqua" w:eastAsiaTheme="minorHAnsi" w:hAnsi="Book Antiqua" w:cs="Arial"/>
          <w:b/>
          <w:bCs/>
        </w:rPr>
      </w:pPr>
    </w:p>
    <w:p w14:paraId="63FCC204" w14:textId="77777777" w:rsidR="00EE5400" w:rsidRPr="00EE5400" w:rsidRDefault="00EE5400" w:rsidP="00EE5400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b/>
          <w:bCs/>
          <w:sz w:val="20"/>
          <w:szCs w:val="20"/>
        </w:rPr>
      </w:pPr>
      <w:r w:rsidRPr="00EE5400">
        <w:rPr>
          <w:rFonts w:ascii="Book Antiqua" w:eastAsiaTheme="minorHAnsi" w:hAnsi="Book Antiqua" w:cs="Arial"/>
          <w:b/>
          <w:bCs/>
          <w:sz w:val="20"/>
          <w:szCs w:val="20"/>
        </w:rPr>
        <w:t>TUTELA NORMATIVA DEL WHISTLE BLOWER L. 190/12</w:t>
      </w:r>
    </w:p>
    <w:p w14:paraId="68FECB7B" w14:textId="13D60653" w:rsidR="00EE5400" w:rsidRPr="00EE5400" w:rsidRDefault="00EE5400" w:rsidP="00EE5400">
      <w:pPr>
        <w:widowControl/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  <w:r w:rsidRPr="00EE5400">
        <w:rPr>
          <w:rFonts w:ascii="Book Antiqua" w:eastAsiaTheme="minorHAnsi" w:hAnsi="Book Antiqua" w:cs="Arial"/>
          <w:sz w:val="20"/>
          <w:szCs w:val="20"/>
        </w:rPr>
        <w:t>Si rammenta che l’ordinamento tutela i soggetti che hanno effettuato la segnalazione. A tal fine, come previsto</w:t>
      </w:r>
      <w:r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EE5400">
        <w:rPr>
          <w:rFonts w:ascii="Book Antiqua" w:eastAsiaTheme="minorHAnsi" w:hAnsi="Book Antiqua" w:cs="Arial"/>
          <w:sz w:val="20"/>
          <w:szCs w:val="20"/>
        </w:rPr>
        <w:t>dalla legge e dal Piano triennale della prevenzione della corruzione del CONSORZIO, l’amministrazione ha</w:t>
      </w:r>
      <w:r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EE5400">
        <w:rPr>
          <w:rFonts w:ascii="Book Antiqua" w:eastAsiaTheme="minorHAnsi" w:hAnsi="Book Antiqua" w:cs="Arial"/>
          <w:sz w:val="20"/>
          <w:szCs w:val="20"/>
        </w:rPr>
        <w:t>predisposto sistemi di tutela della riservatezza circa l’identità del segnalante. In particolare l’identità del</w:t>
      </w:r>
      <w:r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EE5400">
        <w:rPr>
          <w:rFonts w:ascii="Book Antiqua" w:eastAsiaTheme="minorHAnsi" w:hAnsi="Book Antiqua" w:cs="Arial"/>
          <w:sz w:val="20"/>
          <w:szCs w:val="20"/>
        </w:rPr>
        <w:t>segnalante è protetta:</w:t>
      </w:r>
    </w:p>
    <w:p w14:paraId="1E9B33B0" w14:textId="77777777" w:rsidR="00EE5400" w:rsidRDefault="00EE5400" w:rsidP="00EE5400">
      <w:pPr>
        <w:pStyle w:val="Paragrafoelenco"/>
        <w:widowControl/>
        <w:numPr>
          <w:ilvl w:val="0"/>
          <w:numId w:val="46"/>
        </w:numPr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  <w:r w:rsidRPr="00EE5400">
        <w:rPr>
          <w:rFonts w:ascii="Book Antiqua" w:eastAsiaTheme="minorHAnsi" w:hAnsi="Book Antiqua" w:cs="Arial"/>
          <w:sz w:val="20"/>
          <w:szCs w:val="20"/>
        </w:rPr>
        <w:t>nel procedimento disciplinare, l’identità del segnalante non può essere rivelata senza il suo consenso,</w:t>
      </w:r>
      <w:r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EE5400">
        <w:rPr>
          <w:rFonts w:ascii="Book Antiqua" w:eastAsiaTheme="minorHAnsi" w:hAnsi="Book Antiqua" w:cs="Arial"/>
          <w:sz w:val="20"/>
          <w:szCs w:val="20"/>
        </w:rPr>
        <w:t>sempre che la contestazione dell’addebito disciplinare risulti fondata su accertamenti distinti e ulteriori</w:t>
      </w:r>
      <w:r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EE5400">
        <w:rPr>
          <w:rFonts w:ascii="Book Antiqua" w:eastAsiaTheme="minorHAnsi" w:hAnsi="Book Antiqua" w:cs="Arial"/>
          <w:sz w:val="20"/>
          <w:szCs w:val="20"/>
        </w:rPr>
        <w:t>rispetto alla segnalazione oppure qualora la contestazione dell’addebito disciplinare sia fondata, in tutto o in</w:t>
      </w:r>
      <w:r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EE5400">
        <w:rPr>
          <w:rFonts w:ascii="Book Antiqua" w:eastAsiaTheme="minorHAnsi" w:hAnsi="Book Antiqua" w:cs="Arial"/>
          <w:sz w:val="20"/>
          <w:szCs w:val="20"/>
        </w:rPr>
        <w:t>parte, sulla segnalazione e la conoscenza dell’identità del segnalante risulti assolutamente indispensabile alla</w:t>
      </w:r>
      <w:r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EE5400">
        <w:rPr>
          <w:rFonts w:ascii="Book Antiqua" w:eastAsiaTheme="minorHAnsi" w:hAnsi="Book Antiqua" w:cs="Arial"/>
          <w:sz w:val="20"/>
          <w:szCs w:val="20"/>
        </w:rPr>
        <w:t>difesa dell’incolpato;</w:t>
      </w:r>
    </w:p>
    <w:p w14:paraId="58145B92" w14:textId="77777777" w:rsidR="00EE5400" w:rsidRDefault="00EE5400" w:rsidP="00EE5400">
      <w:pPr>
        <w:pStyle w:val="Paragrafoelenco"/>
        <w:widowControl/>
        <w:numPr>
          <w:ilvl w:val="0"/>
          <w:numId w:val="46"/>
        </w:numPr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  <w:r w:rsidRPr="00EE5400">
        <w:rPr>
          <w:rFonts w:ascii="Book Antiqua" w:eastAsiaTheme="minorHAnsi" w:hAnsi="Book Antiqua" w:cs="Arial"/>
          <w:sz w:val="20"/>
          <w:szCs w:val="20"/>
        </w:rPr>
        <w:t>la denuncia è sottratta all’accesso previsto dagli articoli 22 ss. della legge 7 agosto 1990, n. 241;</w:t>
      </w:r>
    </w:p>
    <w:p w14:paraId="7CC2B220" w14:textId="27961CDE" w:rsidR="00EE5400" w:rsidRPr="00EE5400" w:rsidRDefault="00EE5400" w:rsidP="00EE5400">
      <w:pPr>
        <w:pStyle w:val="Paragrafoelenco"/>
        <w:widowControl/>
        <w:numPr>
          <w:ilvl w:val="0"/>
          <w:numId w:val="46"/>
        </w:numPr>
        <w:adjustRightInd w:val="0"/>
        <w:spacing w:line="360" w:lineRule="auto"/>
        <w:jc w:val="both"/>
        <w:rPr>
          <w:rFonts w:ascii="Book Antiqua" w:eastAsiaTheme="minorHAnsi" w:hAnsi="Book Antiqua" w:cs="Arial"/>
          <w:sz w:val="20"/>
          <w:szCs w:val="20"/>
        </w:rPr>
      </w:pPr>
      <w:r w:rsidRPr="00EE5400">
        <w:rPr>
          <w:rFonts w:ascii="Book Antiqua" w:eastAsiaTheme="minorHAnsi" w:hAnsi="Book Antiqua" w:cs="Arial"/>
          <w:sz w:val="20"/>
          <w:szCs w:val="20"/>
        </w:rPr>
        <w:t>il denunciante che ritiene di essere stato discriminato nel lavoro a causa della denuncia può segnalare (anche</w:t>
      </w:r>
      <w:r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EE5400">
        <w:rPr>
          <w:rFonts w:ascii="Book Antiqua" w:eastAsiaTheme="minorHAnsi" w:hAnsi="Book Antiqua" w:cs="Arial"/>
          <w:sz w:val="20"/>
          <w:szCs w:val="20"/>
        </w:rPr>
        <w:t>attraverso il sindacato) al Responsabile della trasparenza e della prevenzione della corruzione e,</w:t>
      </w:r>
      <w:r>
        <w:rPr>
          <w:rFonts w:ascii="Book Antiqua" w:eastAsiaTheme="minorHAnsi" w:hAnsi="Book Antiqua" w:cs="Arial"/>
          <w:sz w:val="20"/>
          <w:szCs w:val="20"/>
        </w:rPr>
        <w:t xml:space="preserve"> </w:t>
      </w:r>
      <w:r w:rsidRPr="00EE5400">
        <w:rPr>
          <w:rFonts w:ascii="Book Antiqua" w:eastAsiaTheme="minorHAnsi" w:hAnsi="Book Antiqua" w:cs="Arial"/>
          <w:sz w:val="20"/>
          <w:szCs w:val="20"/>
        </w:rPr>
        <w:t>eventualmente, all’Ispettorato della funzione pubblica i fatti di discriminazione.</w:t>
      </w:r>
    </w:p>
    <w:p w14:paraId="1CE196F6" w14:textId="77777777" w:rsidR="00EE5400" w:rsidRPr="00EE5400" w:rsidRDefault="00EE5400">
      <w:pPr>
        <w:pStyle w:val="Testonotadichiusura"/>
        <w:rPr>
          <w:rFonts w:ascii="Book Antiqua" w:hAnsi="Book Antiqua"/>
          <w:b/>
          <w:b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5E5EB" w14:textId="77777777" w:rsidR="00A6463D" w:rsidRDefault="00A6463D" w:rsidP="00A6463D">
      <w:r>
        <w:separator/>
      </w:r>
    </w:p>
  </w:footnote>
  <w:footnote w:type="continuationSeparator" w:id="0">
    <w:p w14:paraId="295E4954" w14:textId="77777777" w:rsidR="00A6463D" w:rsidRDefault="00A6463D" w:rsidP="00A6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81" type="#_x0000_t75" style="width:11.25pt;height:11.25pt" o:bullet="t">
        <v:imagedata r:id="rId1" o:title="mso8666"/>
      </v:shape>
    </w:pict>
  </w:numPicBullet>
  <w:abstractNum w:abstractNumId="0" w15:restartNumberingAfterBreak="0">
    <w:nsid w:val="89524B72"/>
    <w:multiLevelType w:val="hybridMultilevel"/>
    <w:tmpl w:val="713F297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9DEC26"/>
    <w:multiLevelType w:val="hybridMultilevel"/>
    <w:tmpl w:val="303BCD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177D272"/>
    <w:multiLevelType w:val="hybridMultilevel"/>
    <w:tmpl w:val="06DC02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35183"/>
    <w:multiLevelType w:val="multilevel"/>
    <w:tmpl w:val="5E206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color w:val="000000"/>
        <w:u w:val="none"/>
      </w:rPr>
    </w:lvl>
  </w:abstractNum>
  <w:abstractNum w:abstractNumId="4" w15:restartNumberingAfterBreak="0">
    <w:nsid w:val="007659D1"/>
    <w:multiLevelType w:val="hybridMultilevel"/>
    <w:tmpl w:val="042EB032"/>
    <w:lvl w:ilvl="0" w:tplc="E9249748">
      <w:start w:val="1"/>
      <w:numFmt w:val="decimal"/>
      <w:lvlText w:val="%1."/>
      <w:lvlJc w:val="left"/>
      <w:pPr>
        <w:ind w:left="840" w:hanging="368"/>
      </w:pPr>
      <w:rPr>
        <w:rFonts w:ascii="Book Antiqua" w:eastAsia="Calibri" w:hAnsi="Book Antiqua" w:cs="Calibri" w:hint="default"/>
        <w:w w:val="100"/>
        <w:sz w:val="22"/>
        <w:szCs w:val="22"/>
        <w:lang w:val="it-IT" w:eastAsia="en-US" w:bidi="ar-SA"/>
      </w:rPr>
    </w:lvl>
    <w:lvl w:ilvl="1" w:tplc="DF820016">
      <w:numFmt w:val="bullet"/>
      <w:lvlText w:val="•"/>
      <w:lvlJc w:val="left"/>
      <w:pPr>
        <w:ind w:left="1743" w:hanging="368"/>
      </w:pPr>
      <w:rPr>
        <w:rFonts w:hint="default"/>
        <w:lang w:val="it-IT" w:eastAsia="en-US" w:bidi="ar-SA"/>
      </w:rPr>
    </w:lvl>
    <w:lvl w:ilvl="2" w:tplc="829AED88">
      <w:numFmt w:val="bullet"/>
      <w:lvlText w:val="•"/>
      <w:lvlJc w:val="left"/>
      <w:pPr>
        <w:ind w:left="2647" w:hanging="368"/>
      </w:pPr>
      <w:rPr>
        <w:rFonts w:hint="default"/>
        <w:lang w:val="it-IT" w:eastAsia="en-US" w:bidi="ar-SA"/>
      </w:rPr>
    </w:lvl>
    <w:lvl w:ilvl="3" w:tplc="1440570E">
      <w:numFmt w:val="bullet"/>
      <w:lvlText w:val="•"/>
      <w:lvlJc w:val="left"/>
      <w:pPr>
        <w:ind w:left="3551" w:hanging="368"/>
      </w:pPr>
      <w:rPr>
        <w:rFonts w:hint="default"/>
        <w:lang w:val="it-IT" w:eastAsia="en-US" w:bidi="ar-SA"/>
      </w:rPr>
    </w:lvl>
    <w:lvl w:ilvl="4" w:tplc="118A1C8A">
      <w:numFmt w:val="bullet"/>
      <w:lvlText w:val="•"/>
      <w:lvlJc w:val="left"/>
      <w:pPr>
        <w:ind w:left="4455" w:hanging="368"/>
      </w:pPr>
      <w:rPr>
        <w:rFonts w:hint="default"/>
        <w:lang w:val="it-IT" w:eastAsia="en-US" w:bidi="ar-SA"/>
      </w:rPr>
    </w:lvl>
    <w:lvl w:ilvl="5" w:tplc="54E6826E">
      <w:numFmt w:val="bullet"/>
      <w:lvlText w:val="•"/>
      <w:lvlJc w:val="left"/>
      <w:pPr>
        <w:ind w:left="5359" w:hanging="368"/>
      </w:pPr>
      <w:rPr>
        <w:rFonts w:hint="default"/>
        <w:lang w:val="it-IT" w:eastAsia="en-US" w:bidi="ar-SA"/>
      </w:rPr>
    </w:lvl>
    <w:lvl w:ilvl="6" w:tplc="4420F456">
      <w:numFmt w:val="bullet"/>
      <w:lvlText w:val="•"/>
      <w:lvlJc w:val="left"/>
      <w:pPr>
        <w:ind w:left="6263" w:hanging="368"/>
      </w:pPr>
      <w:rPr>
        <w:rFonts w:hint="default"/>
        <w:lang w:val="it-IT" w:eastAsia="en-US" w:bidi="ar-SA"/>
      </w:rPr>
    </w:lvl>
    <w:lvl w:ilvl="7" w:tplc="3CB42B28">
      <w:numFmt w:val="bullet"/>
      <w:lvlText w:val="•"/>
      <w:lvlJc w:val="left"/>
      <w:pPr>
        <w:ind w:left="7167" w:hanging="368"/>
      </w:pPr>
      <w:rPr>
        <w:rFonts w:hint="default"/>
        <w:lang w:val="it-IT" w:eastAsia="en-US" w:bidi="ar-SA"/>
      </w:rPr>
    </w:lvl>
    <w:lvl w:ilvl="8" w:tplc="1F9E7B5A">
      <w:numFmt w:val="bullet"/>
      <w:lvlText w:val="•"/>
      <w:lvlJc w:val="left"/>
      <w:pPr>
        <w:ind w:left="8071" w:hanging="368"/>
      </w:pPr>
      <w:rPr>
        <w:rFonts w:hint="default"/>
        <w:lang w:val="it-IT" w:eastAsia="en-US" w:bidi="ar-SA"/>
      </w:rPr>
    </w:lvl>
  </w:abstractNum>
  <w:abstractNum w:abstractNumId="5" w15:restartNumberingAfterBreak="0">
    <w:nsid w:val="044E5B43"/>
    <w:multiLevelType w:val="hybridMultilevel"/>
    <w:tmpl w:val="E02A52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A3806"/>
    <w:multiLevelType w:val="hybridMultilevel"/>
    <w:tmpl w:val="503C9E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C65E6"/>
    <w:multiLevelType w:val="hybridMultilevel"/>
    <w:tmpl w:val="D64013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6B46C"/>
    <w:multiLevelType w:val="hybridMultilevel"/>
    <w:tmpl w:val="4FE6D7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D9B506"/>
    <w:multiLevelType w:val="hybridMultilevel"/>
    <w:tmpl w:val="042BEF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C30DF9"/>
    <w:multiLevelType w:val="hybridMultilevel"/>
    <w:tmpl w:val="4474A7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A0D60"/>
    <w:multiLevelType w:val="hybridMultilevel"/>
    <w:tmpl w:val="A1A836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66772"/>
    <w:multiLevelType w:val="hybridMultilevel"/>
    <w:tmpl w:val="042EB032"/>
    <w:lvl w:ilvl="0" w:tplc="E9249748">
      <w:start w:val="1"/>
      <w:numFmt w:val="decimal"/>
      <w:lvlText w:val="%1."/>
      <w:lvlJc w:val="left"/>
      <w:pPr>
        <w:ind w:left="793" w:hanging="368"/>
      </w:pPr>
      <w:rPr>
        <w:rFonts w:ascii="Book Antiqua" w:eastAsia="Calibri" w:hAnsi="Book Antiqua" w:cs="Calibri" w:hint="default"/>
        <w:w w:val="100"/>
        <w:sz w:val="22"/>
        <w:szCs w:val="22"/>
        <w:lang w:val="it-IT" w:eastAsia="en-US" w:bidi="ar-SA"/>
      </w:rPr>
    </w:lvl>
    <w:lvl w:ilvl="1" w:tplc="DF820016">
      <w:numFmt w:val="bullet"/>
      <w:lvlText w:val="•"/>
      <w:lvlJc w:val="left"/>
      <w:pPr>
        <w:ind w:left="1743" w:hanging="368"/>
      </w:pPr>
      <w:rPr>
        <w:rFonts w:hint="default"/>
        <w:lang w:val="it-IT" w:eastAsia="en-US" w:bidi="ar-SA"/>
      </w:rPr>
    </w:lvl>
    <w:lvl w:ilvl="2" w:tplc="829AED88">
      <w:numFmt w:val="bullet"/>
      <w:lvlText w:val="•"/>
      <w:lvlJc w:val="left"/>
      <w:pPr>
        <w:ind w:left="2647" w:hanging="368"/>
      </w:pPr>
      <w:rPr>
        <w:rFonts w:hint="default"/>
        <w:lang w:val="it-IT" w:eastAsia="en-US" w:bidi="ar-SA"/>
      </w:rPr>
    </w:lvl>
    <w:lvl w:ilvl="3" w:tplc="1440570E">
      <w:numFmt w:val="bullet"/>
      <w:lvlText w:val="•"/>
      <w:lvlJc w:val="left"/>
      <w:pPr>
        <w:ind w:left="3551" w:hanging="368"/>
      </w:pPr>
      <w:rPr>
        <w:rFonts w:hint="default"/>
        <w:lang w:val="it-IT" w:eastAsia="en-US" w:bidi="ar-SA"/>
      </w:rPr>
    </w:lvl>
    <w:lvl w:ilvl="4" w:tplc="118A1C8A">
      <w:numFmt w:val="bullet"/>
      <w:lvlText w:val="•"/>
      <w:lvlJc w:val="left"/>
      <w:pPr>
        <w:ind w:left="4455" w:hanging="368"/>
      </w:pPr>
      <w:rPr>
        <w:rFonts w:hint="default"/>
        <w:lang w:val="it-IT" w:eastAsia="en-US" w:bidi="ar-SA"/>
      </w:rPr>
    </w:lvl>
    <w:lvl w:ilvl="5" w:tplc="54E6826E">
      <w:numFmt w:val="bullet"/>
      <w:lvlText w:val="•"/>
      <w:lvlJc w:val="left"/>
      <w:pPr>
        <w:ind w:left="5359" w:hanging="368"/>
      </w:pPr>
      <w:rPr>
        <w:rFonts w:hint="default"/>
        <w:lang w:val="it-IT" w:eastAsia="en-US" w:bidi="ar-SA"/>
      </w:rPr>
    </w:lvl>
    <w:lvl w:ilvl="6" w:tplc="4420F456">
      <w:numFmt w:val="bullet"/>
      <w:lvlText w:val="•"/>
      <w:lvlJc w:val="left"/>
      <w:pPr>
        <w:ind w:left="6263" w:hanging="368"/>
      </w:pPr>
      <w:rPr>
        <w:rFonts w:hint="default"/>
        <w:lang w:val="it-IT" w:eastAsia="en-US" w:bidi="ar-SA"/>
      </w:rPr>
    </w:lvl>
    <w:lvl w:ilvl="7" w:tplc="3CB42B28">
      <w:numFmt w:val="bullet"/>
      <w:lvlText w:val="•"/>
      <w:lvlJc w:val="left"/>
      <w:pPr>
        <w:ind w:left="7167" w:hanging="368"/>
      </w:pPr>
      <w:rPr>
        <w:rFonts w:hint="default"/>
        <w:lang w:val="it-IT" w:eastAsia="en-US" w:bidi="ar-SA"/>
      </w:rPr>
    </w:lvl>
    <w:lvl w:ilvl="8" w:tplc="1F9E7B5A">
      <w:numFmt w:val="bullet"/>
      <w:lvlText w:val="•"/>
      <w:lvlJc w:val="left"/>
      <w:pPr>
        <w:ind w:left="8071" w:hanging="368"/>
      </w:pPr>
      <w:rPr>
        <w:rFonts w:hint="default"/>
        <w:lang w:val="it-IT" w:eastAsia="en-US" w:bidi="ar-SA"/>
      </w:rPr>
    </w:lvl>
  </w:abstractNum>
  <w:abstractNum w:abstractNumId="13" w15:restartNumberingAfterBreak="0">
    <w:nsid w:val="27DD74B5"/>
    <w:multiLevelType w:val="hybridMultilevel"/>
    <w:tmpl w:val="6F9AD6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5EDE"/>
    <w:multiLevelType w:val="hybridMultilevel"/>
    <w:tmpl w:val="ED78AC70"/>
    <w:lvl w:ilvl="0" w:tplc="B76056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1A3"/>
    <w:multiLevelType w:val="hybridMultilevel"/>
    <w:tmpl w:val="D4C670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17D6"/>
    <w:multiLevelType w:val="hybridMultilevel"/>
    <w:tmpl w:val="FABEDA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B4771"/>
    <w:multiLevelType w:val="hybridMultilevel"/>
    <w:tmpl w:val="7EBEB1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008B9"/>
    <w:multiLevelType w:val="multilevel"/>
    <w:tmpl w:val="B5A2A078"/>
    <w:lvl w:ilvl="0">
      <w:start w:val="3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b/>
        <w:color w:val="1F497D" w:themeColor="text2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Book Antiqua" w:hAnsi="Book Antiqua" w:hint="default"/>
        <w:b/>
        <w:color w:val="1F497D" w:themeColor="text2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Book Antiqua" w:hAnsi="Book Antiqua" w:hint="default"/>
        <w:b/>
        <w:color w:val="1F497D" w:themeColor="text2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Book Antiqua" w:hAnsi="Book Antiqua" w:hint="default"/>
        <w:b/>
        <w:color w:val="1F497D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Book Antiqua" w:hAnsi="Book Antiqua" w:hint="default"/>
        <w:b/>
        <w:color w:val="1F497D" w:themeColor="text2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Book Antiqua" w:hAnsi="Book Antiqua" w:hint="default"/>
        <w:b/>
        <w:color w:val="1F497D" w:themeColor="text2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Book Antiqua" w:hAnsi="Book Antiqua" w:hint="default"/>
        <w:b/>
        <w:color w:val="1F497D" w:themeColor="text2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Book Antiqua" w:hAnsi="Book Antiqua" w:hint="default"/>
        <w:b/>
        <w:color w:val="1F497D" w:themeColor="text2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Book Antiqua" w:hAnsi="Book Antiqua" w:hint="default"/>
        <w:b/>
        <w:color w:val="1F497D" w:themeColor="text2"/>
        <w:sz w:val="20"/>
      </w:rPr>
    </w:lvl>
  </w:abstractNum>
  <w:abstractNum w:abstractNumId="19" w15:restartNumberingAfterBreak="0">
    <w:nsid w:val="3AEA5DA0"/>
    <w:multiLevelType w:val="hybridMultilevel"/>
    <w:tmpl w:val="377CF23C"/>
    <w:lvl w:ilvl="0" w:tplc="9ED6F64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E14A9"/>
    <w:multiLevelType w:val="hybridMultilevel"/>
    <w:tmpl w:val="9D2E96A2"/>
    <w:lvl w:ilvl="0" w:tplc="9ED6F64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35626"/>
    <w:multiLevelType w:val="hybridMultilevel"/>
    <w:tmpl w:val="9E84B2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074D5"/>
    <w:multiLevelType w:val="hybridMultilevel"/>
    <w:tmpl w:val="74EE7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A1DE4"/>
    <w:multiLevelType w:val="hybridMultilevel"/>
    <w:tmpl w:val="DA6CFC90"/>
    <w:lvl w:ilvl="0" w:tplc="9ED6F64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62754"/>
    <w:multiLevelType w:val="hybridMultilevel"/>
    <w:tmpl w:val="D5B8A8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1715B"/>
    <w:multiLevelType w:val="hybridMultilevel"/>
    <w:tmpl w:val="D2F8E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039BD"/>
    <w:multiLevelType w:val="multilevel"/>
    <w:tmpl w:val="498C082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color w:val="548DD4" w:themeColor="text2" w:themeTint="99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B715227"/>
    <w:multiLevelType w:val="hybridMultilevel"/>
    <w:tmpl w:val="ACCA5CA2"/>
    <w:lvl w:ilvl="0" w:tplc="0410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FC13985"/>
    <w:multiLevelType w:val="hybridMultilevel"/>
    <w:tmpl w:val="DA52F6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3B0B"/>
    <w:multiLevelType w:val="multilevel"/>
    <w:tmpl w:val="EF786E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548DD4" w:themeColor="text2" w:themeTint="99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548DD4" w:themeColor="text2" w:themeTint="99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548DD4" w:themeColor="text2" w:themeTint="99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548DD4" w:themeColor="text2" w:themeTint="99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548DD4" w:themeColor="text2" w:themeTint="99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548DD4" w:themeColor="text2" w:themeTint="99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548DD4" w:themeColor="text2" w:themeTint="99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548DD4" w:themeColor="text2" w:themeTint="99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548DD4" w:themeColor="text2" w:themeTint="99"/>
        <w:u w:val="single"/>
      </w:rPr>
    </w:lvl>
  </w:abstractNum>
  <w:abstractNum w:abstractNumId="30" w15:restartNumberingAfterBreak="0">
    <w:nsid w:val="65105AAF"/>
    <w:multiLevelType w:val="hybridMultilevel"/>
    <w:tmpl w:val="FD321D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6459C"/>
    <w:multiLevelType w:val="hybridMultilevel"/>
    <w:tmpl w:val="74ECF506"/>
    <w:lvl w:ilvl="0" w:tplc="9ED6F64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30137"/>
    <w:multiLevelType w:val="hybridMultilevel"/>
    <w:tmpl w:val="A5A40A78"/>
    <w:lvl w:ilvl="0" w:tplc="0410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 w15:restartNumberingAfterBreak="0">
    <w:nsid w:val="6A5E7800"/>
    <w:multiLevelType w:val="hybridMultilevel"/>
    <w:tmpl w:val="AE72C6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41909"/>
    <w:multiLevelType w:val="hybridMultilevel"/>
    <w:tmpl w:val="5C7C577C"/>
    <w:lvl w:ilvl="0" w:tplc="32A44B6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16FAF"/>
    <w:multiLevelType w:val="hybridMultilevel"/>
    <w:tmpl w:val="4288EE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73AEA"/>
    <w:multiLevelType w:val="hybridMultilevel"/>
    <w:tmpl w:val="B09243FE"/>
    <w:lvl w:ilvl="0" w:tplc="9ED6F64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91B91"/>
    <w:multiLevelType w:val="hybridMultilevel"/>
    <w:tmpl w:val="8D6C0D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A6F6A"/>
    <w:multiLevelType w:val="hybridMultilevel"/>
    <w:tmpl w:val="02F26A84"/>
    <w:lvl w:ilvl="0" w:tplc="4974728C">
      <w:start w:val="1"/>
      <w:numFmt w:val="bullet"/>
      <w:lvlText w:val="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46A54"/>
    <w:multiLevelType w:val="hybridMultilevel"/>
    <w:tmpl w:val="A0962608"/>
    <w:lvl w:ilvl="0" w:tplc="32126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E7FAD"/>
    <w:multiLevelType w:val="hybridMultilevel"/>
    <w:tmpl w:val="08CCF2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B2FC2"/>
    <w:multiLevelType w:val="hybridMultilevel"/>
    <w:tmpl w:val="12BE7B4A"/>
    <w:lvl w:ilvl="0" w:tplc="1B420F0E">
      <w:start w:val="1"/>
      <w:numFmt w:val="lowerLetter"/>
      <w:lvlText w:val="%1)"/>
      <w:lvlJc w:val="left"/>
      <w:pPr>
        <w:ind w:left="720" w:hanging="360"/>
      </w:pPr>
      <w:rPr>
        <w:rFonts w:eastAsiaTheme="minorHAnsi" w:cs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B0E60"/>
    <w:multiLevelType w:val="hybridMultilevel"/>
    <w:tmpl w:val="3D80C79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0E213C"/>
    <w:multiLevelType w:val="multilevel"/>
    <w:tmpl w:val="DB563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EB00D1C"/>
    <w:multiLevelType w:val="hybridMultilevel"/>
    <w:tmpl w:val="552026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F71A6"/>
    <w:multiLevelType w:val="hybridMultilevel"/>
    <w:tmpl w:val="7EE822F0"/>
    <w:lvl w:ilvl="0" w:tplc="AC4683E8">
      <w:start w:val="1"/>
      <w:numFmt w:val="decimal"/>
      <w:lvlText w:val="%1)"/>
      <w:lvlJc w:val="left"/>
      <w:pPr>
        <w:ind w:left="821" w:hanging="709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EF949654">
      <w:start w:val="1"/>
      <w:numFmt w:val="decimal"/>
      <w:lvlText w:val="%2)"/>
      <w:lvlJc w:val="left"/>
      <w:pPr>
        <w:ind w:left="960" w:hanging="56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ABA66E72">
      <w:numFmt w:val="bullet"/>
      <w:lvlText w:val="•"/>
      <w:lvlJc w:val="left"/>
      <w:pPr>
        <w:ind w:left="1951" w:hanging="564"/>
      </w:pPr>
      <w:rPr>
        <w:rFonts w:hint="default"/>
        <w:lang w:val="it-IT" w:eastAsia="en-US" w:bidi="ar-SA"/>
      </w:rPr>
    </w:lvl>
    <w:lvl w:ilvl="3" w:tplc="9EF0FE42">
      <w:numFmt w:val="bullet"/>
      <w:lvlText w:val="•"/>
      <w:lvlJc w:val="left"/>
      <w:pPr>
        <w:ind w:left="2942" w:hanging="564"/>
      </w:pPr>
      <w:rPr>
        <w:rFonts w:hint="default"/>
        <w:lang w:val="it-IT" w:eastAsia="en-US" w:bidi="ar-SA"/>
      </w:rPr>
    </w:lvl>
    <w:lvl w:ilvl="4" w:tplc="C05052AE">
      <w:numFmt w:val="bullet"/>
      <w:lvlText w:val="•"/>
      <w:lvlJc w:val="left"/>
      <w:pPr>
        <w:ind w:left="3933" w:hanging="564"/>
      </w:pPr>
      <w:rPr>
        <w:rFonts w:hint="default"/>
        <w:lang w:val="it-IT" w:eastAsia="en-US" w:bidi="ar-SA"/>
      </w:rPr>
    </w:lvl>
    <w:lvl w:ilvl="5" w:tplc="58AC30B8">
      <w:numFmt w:val="bullet"/>
      <w:lvlText w:val="•"/>
      <w:lvlJc w:val="left"/>
      <w:pPr>
        <w:ind w:left="4924" w:hanging="564"/>
      </w:pPr>
      <w:rPr>
        <w:rFonts w:hint="default"/>
        <w:lang w:val="it-IT" w:eastAsia="en-US" w:bidi="ar-SA"/>
      </w:rPr>
    </w:lvl>
    <w:lvl w:ilvl="6" w:tplc="4C06EDCC">
      <w:numFmt w:val="bullet"/>
      <w:lvlText w:val="•"/>
      <w:lvlJc w:val="left"/>
      <w:pPr>
        <w:ind w:left="5915" w:hanging="564"/>
      </w:pPr>
      <w:rPr>
        <w:rFonts w:hint="default"/>
        <w:lang w:val="it-IT" w:eastAsia="en-US" w:bidi="ar-SA"/>
      </w:rPr>
    </w:lvl>
    <w:lvl w:ilvl="7" w:tplc="600C2AB4">
      <w:numFmt w:val="bullet"/>
      <w:lvlText w:val="•"/>
      <w:lvlJc w:val="left"/>
      <w:pPr>
        <w:ind w:left="6906" w:hanging="564"/>
      </w:pPr>
      <w:rPr>
        <w:rFonts w:hint="default"/>
        <w:lang w:val="it-IT" w:eastAsia="en-US" w:bidi="ar-SA"/>
      </w:rPr>
    </w:lvl>
    <w:lvl w:ilvl="8" w:tplc="8AB6D90A">
      <w:numFmt w:val="bullet"/>
      <w:lvlText w:val="•"/>
      <w:lvlJc w:val="left"/>
      <w:pPr>
        <w:ind w:left="7897" w:hanging="564"/>
      </w:pPr>
      <w:rPr>
        <w:rFonts w:hint="default"/>
        <w:lang w:val="it-IT" w:eastAsia="en-US" w:bidi="ar-SA"/>
      </w:rPr>
    </w:lvl>
  </w:abstractNum>
  <w:num w:numId="1">
    <w:abstractNumId w:val="45"/>
  </w:num>
  <w:num w:numId="2">
    <w:abstractNumId w:val="12"/>
  </w:num>
  <w:num w:numId="3">
    <w:abstractNumId w:val="4"/>
  </w:num>
  <w:num w:numId="4">
    <w:abstractNumId w:val="27"/>
  </w:num>
  <w:num w:numId="5">
    <w:abstractNumId w:val="38"/>
  </w:num>
  <w:num w:numId="6">
    <w:abstractNumId w:val="32"/>
  </w:num>
  <w:num w:numId="7">
    <w:abstractNumId w:val="5"/>
  </w:num>
  <w:num w:numId="8">
    <w:abstractNumId w:val="26"/>
  </w:num>
  <w:num w:numId="9">
    <w:abstractNumId w:val="0"/>
  </w:num>
  <w:num w:numId="10">
    <w:abstractNumId w:val="25"/>
  </w:num>
  <w:num w:numId="11">
    <w:abstractNumId w:val="41"/>
  </w:num>
  <w:num w:numId="12">
    <w:abstractNumId w:val="11"/>
  </w:num>
  <w:num w:numId="13">
    <w:abstractNumId w:val="44"/>
  </w:num>
  <w:num w:numId="14">
    <w:abstractNumId w:val="9"/>
  </w:num>
  <w:num w:numId="15">
    <w:abstractNumId w:val="34"/>
  </w:num>
  <w:num w:numId="16">
    <w:abstractNumId w:val="2"/>
  </w:num>
  <w:num w:numId="17">
    <w:abstractNumId w:val="28"/>
  </w:num>
  <w:num w:numId="18">
    <w:abstractNumId w:val="18"/>
  </w:num>
  <w:num w:numId="19">
    <w:abstractNumId w:val="7"/>
  </w:num>
  <w:num w:numId="20">
    <w:abstractNumId w:val="30"/>
  </w:num>
  <w:num w:numId="21">
    <w:abstractNumId w:val="3"/>
  </w:num>
  <w:num w:numId="22">
    <w:abstractNumId w:val="39"/>
  </w:num>
  <w:num w:numId="23">
    <w:abstractNumId w:val="42"/>
  </w:num>
  <w:num w:numId="24">
    <w:abstractNumId w:val="6"/>
  </w:num>
  <w:num w:numId="25">
    <w:abstractNumId w:val="10"/>
  </w:num>
  <w:num w:numId="26">
    <w:abstractNumId w:val="21"/>
  </w:num>
  <w:num w:numId="27">
    <w:abstractNumId w:val="8"/>
  </w:num>
  <w:num w:numId="28">
    <w:abstractNumId w:val="37"/>
  </w:num>
  <w:num w:numId="29">
    <w:abstractNumId w:val="1"/>
  </w:num>
  <w:num w:numId="30">
    <w:abstractNumId w:val="24"/>
  </w:num>
  <w:num w:numId="31">
    <w:abstractNumId w:val="19"/>
  </w:num>
  <w:num w:numId="32">
    <w:abstractNumId w:val="43"/>
  </w:num>
  <w:num w:numId="33">
    <w:abstractNumId w:val="22"/>
  </w:num>
  <w:num w:numId="34">
    <w:abstractNumId w:val="31"/>
  </w:num>
  <w:num w:numId="35">
    <w:abstractNumId w:val="40"/>
  </w:num>
  <w:num w:numId="36">
    <w:abstractNumId w:val="16"/>
  </w:num>
  <w:num w:numId="37">
    <w:abstractNumId w:val="23"/>
  </w:num>
  <w:num w:numId="38">
    <w:abstractNumId w:val="15"/>
  </w:num>
  <w:num w:numId="39">
    <w:abstractNumId w:val="14"/>
  </w:num>
  <w:num w:numId="40">
    <w:abstractNumId w:val="17"/>
  </w:num>
  <w:num w:numId="41">
    <w:abstractNumId w:val="29"/>
  </w:num>
  <w:num w:numId="42">
    <w:abstractNumId w:val="36"/>
  </w:num>
  <w:num w:numId="43">
    <w:abstractNumId w:val="20"/>
  </w:num>
  <w:num w:numId="44">
    <w:abstractNumId w:val="35"/>
  </w:num>
  <w:num w:numId="45">
    <w:abstractNumId w:val="13"/>
  </w:num>
  <w:num w:numId="46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2"/>
    <w:rsid w:val="00044458"/>
    <w:rsid w:val="00056A9F"/>
    <w:rsid w:val="000A5E52"/>
    <w:rsid w:val="000E312D"/>
    <w:rsid w:val="001327FA"/>
    <w:rsid w:val="00164625"/>
    <w:rsid w:val="001C6151"/>
    <w:rsid w:val="00206B2E"/>
    <w:rsid w:val="002213F0"/>
    <w:rsid w:val="00286DEA"/>
    <w:rsid w:val="002B5F3D"/>
    <w:rsid w:val="003037C2"/>
    <w:rsid w:val="00303A4A"/>
    <w:rsid w:val="003228D1"/>
    <w:rsid w:val="00373651"/>
    <w:rsid w:val="00385A4C"/>
    <w:rsid w:val="003B0CE8"/>
    <w:rsid w:val="003E1901"/>
    <w:rsid w:val="004511E9"/>
    <w:rsid w:val="00470C59"/>
    <w:rsid w:val="004A0A27"/>
    <w:rsid w:val="005F1C30"/>
    <w:rsid w:val="005F747D"/>
    <w:rsid w:val="006365F3"/>
    <w:rsid w:val="00637472"/>
    <w:rsid w:val="00696986"/>
    <w:rsid w:val="006D43B8"/>
    <w:rsid w:val="00727C75"/>
    <w:rsid w:val="0075400E"/>
    <w:rsid w:val="008410FB"/>
    <w:rsid w:val="008740B2"/>
    <w:rsid w:val="008B2EEA"/>
    <w:rsid w:val="008D0F65"/>
    <w:rsid w:val="00911EEE"/>
    <w:rsid w:val="00917218"/>
    <w:rsid w:val="00A6463D"/>
    <w:rsid w:val="00A96357"/>
    <w:rsid w:val="00AB2D0E"/>
    <w:rsid w:val="00B21C15"/>
    <w:rsid w:val="00B86C03"/>
    <w:rsid w:val="00B9142F"/>
    <w:rsid w:val="00C11C46"/>
    <w:rsid w:val="00C62494"/>
    <w:rsid w:val="00CD09CD"/>
    <w:rsid w:val="00D25950"/>
    <w:rsid w:val="00E21E6A"/>
    <w:rsid w:val="00EE5400"/>
    <w:rsid w:val="00F039CE"/>
    <w:rsid w:val="00F124A7"/>
    <w:rsid w:val="00FB11DB"/>
    <w:rsid w:val="00FC2803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3E4298"/>
  <w15:docId w15:val="{4468983F-1B40-41E8-8457-ED2A54AB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0"/>
      <w:jc w:val="both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540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50" w:right="353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before="41"/>
      <w:ind w:left="840" w:hanging="368"/>
    </w:pPr>
  </w:style>
  <w:style w:type="paragraph" w:customStyle="1" w:styleId="TableParagraph">
    <w:name w:val="Table Paragraph"/>
    <w:basedOn w:val="Normale"/>
    <w:uiPriority w:val="1"/>
    <w:qFormat/>
    <w:pPr>
      <w:ind w:left="99"/>
    </w:pPr>
  </w:style>
  <w:style w:type="paragraph" w:customStyle="1" w:styleId="Default">
    <w:name w:val="Default"/>
    <w:rsid w:val="00B86C0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CD09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27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3B0C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4511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11E9"/>
    <w:rPr>
      <w:color w:val="605E5C"/>
      <w:shd w:val="clear" w:color="auto" w:fill="E1DFDD"/>
    </w:rPr>
  </w:style>
  <w:style w:type="table" w:styleId="Tabellaelenco3-colore1">
    <w:name w:val="List Table 3 Accent 1"/>
    <w:basedOn w:val="Tabellanormale"/>
    <w:uiPriority w:val="48"/>
    <w:rsid w:val="006374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6463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6463D"/>
    <w:rPr>
      <w:rFonts w:ascii="Calibri" w:eastAsia="Calibri" w:hAnsi="Calibri" w:cs="Calibri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6463D"/>
    <w:rPr>
      <w:vertAlign w:val="superscript"/>
    </w:rPr>
  </w:style>
  <w:style w:type="table" w:styleId="Tabellaelenco6acolori-colore1">
    <w:name w:val="List Table 6 Colorful Accent 1"/>
    <w:basedOn w:val="Tabellanormale"/>
    <w:uiPriority w:val="51"/>
    <w:rsid w:val="00EE540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5scura-colore1">
    <w:name w:val="List Table 5 Dark Accent 1"/>
    <w:basedOn w:val="Tabellanormale"/>
    <w:uiPriority w:val="50"/>
    <w:rsid w:val="00EE540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pross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pross@pec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0F69-23CA-40FC-B4A9-2C26F5C7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369</Words>
  <Characters>2231</Characters>
  <Application>Microsoft Office Word</Application>
  <DocSecurity>0</DocSecurity>
  <Lines>65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Generale</dc:creator>
  <cp:lastModifiedBy>Sansone Mari</cp:lastModifiedBy>
  <cp:revision>13</cp:revision>
  <dcterms:created xsi:type="dcterms:W3CDTF">2023-03-22T13:41:00Z</dcterms:created>
  <dcterms:modified xsi:type="dcterms:W3CDTF">2023-03-29T08:24:00Z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2023-03-22T00:00:00Z</vt:filetime>
  </property>
</Properties>
</file>